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30" w:rsidRPr="00950BE1" w:rsidRDefault="00B12830" w:rsidP="00B12830">
      <w:pPr>
        <w:spacing w:after="0" w:line="240" w:lineRule="auto"/>
        <w:jc w:val="center"/>
        <w:rPr>
          <w:b/>
          <w:sz w:val="24"/>
          <w:szCs w:val="24"/>
        </w:rPr>
      </w:pPr>
      <w:r w:rsidRPr="00950BE1">
        <w:rPr>
          <w:b/>
          <w:sz w:val="24"/>
          <w:szCs w:val="24"/>
        </w:rPr>
        <w:t>Windham Select Board</w:t>
      </w:r>
    </w:p>
    <w:p w:rsidR="00B12830" w:rsidRPr="00950BE1" w:rsidRDefault="00B12830" w:rsidP="00B12830">
      <w:pPr>
        <w:spacing w:after="0" w:line="240" w:lineRule="auto"/>
        <w:jc w:val="center"/>
        <w:rPr>
          <w:sz w:val="24"/>
          <w:szCs w:val="24"/>
        </w:rPr>
      </w:pPr>
      <w:r w:rsidRPr="00950BE1">
        <w:rPr>
          <w:sz w:val="24"/>
          <w:szCs w:val="24"/>
        </w:rPr>
        <w:t>Regular Meeting</w:t>
      </w:r>
    </w:p>
    <w:p w:rsidR="00B12830" w:rsidRDefault="004A4B9C" w:rsidP="00B1283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20</w:t>
      </w:r>
      <w:r w:rsidR="00B12830" w:rsidRPr="00950BE1">
        <w:rPr>
          <w:sz w:val="24"/>
          <w:szCs w:val="24"/>
        </w:rPr>
        <w:t>, 2017</w:t>
      </w:r>
    </w:p>
    <w:p w:rsidR="00B12830" w:rsidRDefault="00B12830" w:rsidP="00B12830">
      <w:pPr>
        <w:spacing w:after="0" w:line="240" w:lineRule="auto"/>
        <w:jc w:val="center"/>
        <w:rPr>
          <w:sz w:val="24"/>
          <w:szCs w:val="24"/>
        </w:rPr>
      </w:pPr>
    </w:p>
    <w:p w:rsidR="00B12830" w:rsidRPr="0071576B" w:rsidRDefault="00B12830" w:rsidP="00B12830">
      <w:pPr>
        <w:spacing w:after="0" w:line="240" w:lineRule="auto"/>
        <w:ind w:left="720" w:firstLine="720"/>
        <w:rPr>
          <w:sz w:val="24"/>
          <w:szCs w:val="24"/>
        </w:rPr>
      </w:pPr>
      <w:r w:rsidRPr="000B47CE">
        <w:rPr>
          <w:b/>
          <w:sz w:val="24"/>
          <w:szCs w:val="24"/>
        </w:rPr>
        <w:t>Present:</w:t>
      </w:r>
      <w:r w:rsidRPr="000B47CE">
        <w:rPr>
          <w:b/>
          <w:sz w:val="24"/>
          <w:szCs w:val="24"/>
        </w:rPr>
        <w:tab/>
      </w:r>
      <w:r w:rsidRPr="0071576B">
        <w:rPr>
          <w:sz w:val="24"/>
          <w:szCs w:val="24"/>
        </w:rPr>
        <w:t>Frank Seawright</w:t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  <w:t>Chair</w:t>
      </w:r>
    </w:p>
    <w:p w:rsidR="00B12830" w:rsidRPr="0071576B" w:rsidRDefault="00B12830" w:rsidP="00B12830">
      <w:pPr>
        <w:spacing w:after="0" w:line="240" w:lineRule="auto"/>
        <w:ind w:left="2160" w:firstLine="720"/>
        <w:jc w:val="both"/>
        <w:rPr>
          <w:sz w:val="24"/>
          <w:szCs w:val="24"/>
        </w:rPr>
      </w:pPr>
      <w:r w:rsidRPr="0071576B">
        <w:rPr>
          <w:sz w:val="24"/>
          <w:szCs w:val="24"/>
        </w:rPr>
        <w:t>Kord Scott</w:t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  <w:t>Selectman</w:t>
      </w:r>
    </w:p>
    <w:p w:rsidR="00B12830" w:rsidRPr="0071576B" w:rsidRDefault="00B12830" w:rsidP="00B12830">
      <w:pPr>
        <w:spacing w:after="0" w:line="240" w:lineRule="auto"/>
        <w:ind w:left="2160" w:firstLine="720"/>
        <w:jc w:val="both"/>
        <w:rPr>
          <w:sz w:val="24"/>
          <w:szCs w:val="24"/>
        </w:rPr>
      </w:pPr>
      <w:r w:rsidRPr="0071576B">
        <w:rPr>
          <w:sz w:val="24"/>
          <w:szCs w:val="24"/>
        </w:rPr>
        <w:t>Maureen Bell</w:t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  <w:t>Selectwoman</w:t>
      </w:r>
    </w:p>
    <w:p w:rsidR="00B12830" w:rsidRPr="0071576B" w:rsidRDefault="00B12830" w:rsidP="00B12830">
      <w:pPr>
        <w:spacing w:after="0" w:line="240" w:lineRule="auto"/>
        <w:ind w:left="2160" w:firstLine="720"/>
        <w:jc w:val="both"/>
        <w:rPr>
          <w:sz w:val="24"/>
          <w:szCs w:val="24"/>
        </w:rPr>
      </w:pPr>
      <w:r w:rsidRPr="0071576B">
        <w:rPr>
          <w:sz w:val="24"/>
          <w:szCs w:val="24"/>
        </w:rPr>
        <w:t>Peter Chamberlain</w:t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  <w:t>Treasurer</w:t>
      </w:r>
    </w:p>
    <w:p w:rsidR="00363F95" w:rsidRDefault="00B12830" w:rsidP="00363F95">
      <w:pPr>
        <w:spacing w:after="0" w:line="240" w:lineRule="auto"/>
        <w:ind w:left="2160" w:firstLine="720"/>
        <w:rPr>
          <w:sz w:val="24"/>
          <w:szCs w:val="24"/>
        </w:rPr>
      </w:pPr>
      <w:r w:rsidRPr="0071576B">
        <w:rPr>
          <w:sz w:val="24"/>
          <w:szCs w:val="24"/>
        </w:rPr>
        <w:t>Claudia Voight</w:t>
      </w:r>
      <w:r w:rsidRPr="0071576B">
        <w:rPr>
          <w:sz w:val="24"/>
          <w:szCs w:val="24"/>
        </w:rPr>
        <w:tab/>
      </w:r>
      <w:r w:rsidRPr="007157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576B">
        <w:rPr>
          <w:sz w:val="24"/>
          <w:szCs w:val="24"/>
        </w:rPr>
        <w:t>Select Board Clerk</w:t>
      </w:r>
    </w:p>
    <w:p w:rsidR="00C736CE" w:rsidRDefault="00C736CE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McLaine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</w:p>
    <w:p w:rsidR="00516128" w:rsidRDefault="00516128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John Hoover</w:t>
      </w:r>
    </w:p>
    <w:p w:rsidR="00421F88" w:rsidRDefault="00421F88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Sally Hoover</w:t>
      </w:r>
    </w:p>
    <w:p w:rsidR="00421F88" w:rsidRDefault="00421F88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Tom Johnson</w:t>
      </w:r>
    </w:p>
    <w:p w:rsidR="00421F88" w:rsidRDefault="00FF73A8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Louise Johnson</w:t>
      </w:r>
    </w:p>
    <w:p w:rsidR="00FF73A8" w:rsidRDefault="00FF73A8" w:rsidP="00363F95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Bill Dunkel</w:t>
      </w:r>
      <w:bookmarkStart w:id="0" w:name="_GoBack"/>
      <w:bookmarkEnd w:id="0"/>
    </w:p>
    <w:p w:rsidR="00363F95" w:rsidRDefault="002523FB" w:rsidP="00421F88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4B9C" w:rsidRDefault="004A4B9C" w:rsidP="00C736CE">
      <w:pPr>
        <w:jc w:val="center"/>
        <w:rPr>
          <w:sz w:val="24"/>
          <w:szCs w:val="24"/>
        </w:rPr>
      </w:pPr>
      <w:r>
        <w:rPr>
          <w:sz w:val="24"/>
          <w:szCs w:val="24"/>
        </w:rPr>
        <w:t>Call to order at 6:30 by Frank</w:t>
      </w:r>
    </w:p>
    <w:p w:rsidR="004A4B9C" w:rsidRDefault="004A4B9C" w:rsidP="004A4B9C">
      <w:pPr>
        <w:spacing w:after="0" w:line="240" w:lineRule="auto"/>
        <w:rPr>
          <w:sz w:val="24"/>
          <w:szCs w:val="24"/>
        </w:rPr>
      </w:pPr>
      <w:r w:rsidRPr="00363F95">
        <w:rPr>
          <w:b/>
          <w:sz w:val="24"/>
          <w:szCs w:val="24"/>
        </w:rPr>
        <w:t>Changes to Agenda</w:t>
      </w:r>
      <w:r>
        <w:rPr>
          <w:sz w:val="24"/>
          <w:szCs w:val="24"/>
        </w:rPr>
        <w:t xml:space="preserve">:  </w:t>
      </w:r>
    </w:p>
    <w:p w:rsidR="004A4B9C" w:rsidRDefault="004A4B9C" w:rsidP="004A4B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to finalize vicious dog decision</w:t>
      </w:r>
    </w:p>
    <w:p w:rsidR="004577F1" w:rsidRDefault="004577F1" w:rsidP="004577F1">
      <w:pPr>
        <w:pStyle w:val="ListParagraph"/>
        <w:spacing w:after="0" w:line="240" w:lineRule="auto"/>
        <w:rPr>
          <w:sz w:val="24"/>
          <w:szCs w:val="24"/>
        </w:rPr>
      </w:pPr>
    </w:p>
    <w:p w:rsidR="004577F1" w:rsidRPr="00363F95" w:rsidRDefault="004577F1" w:rsidP="004577F1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Approve 11/6/17 Minutes</w:t>
      </w:r>
    </w:p>
    <w:p w:rsidR="004577F1" w:rsidRDefault="004577F1" w:rsidP="004577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moved to approve – all in favor</w:t>
      </w:r>
    </w:p>
    <w:p w:rsidR="004577F1" w:rsidRDefault="004577F1" w:rsidP="004577F1">
      <w:pPr>
        <w:spacing w:after="0" w:line="240" w:lineRule="auto"/>
        <w:rPr>
          <w:sz w:val="24"/>
          <w:szCs w:val="24"/>
        </w:rPr>
      </w:pPr>
    </w:p>
    <w:p w:rsidR="004577F1" w:rsidRPr="00363F95" w:rsidRDefault="004577F1" w:rsidP="004577F1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Public Comments:</w:t>
      </w:r>
    </w:p>
    <w:p w:rsidR="004577F1" w:rsidRDefault="004577F1" w:rsidP="004577F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public comments</w:t>
      </w:r>
    </w:p>
    <w:p w:rsidR="0097005F" w:rsidRDefault="0097005F" w:rsidP="0097005F">
      <w:pPr>
        <w:spacing w:after="0" w:line="240" w:lineRule="auto"/>
        <w:rPr>
          <w:sz w:val="24"/>
          <w:szCs w:val="24"/>
        </w:rPr>
      </w:pPr>
    </w:p>
    <w:p w:rsidR="0097005F" w:rsidRPr="00363F95" w:rsidRDefault="0097005F" w:rsidP="0097005F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Announcements:</w:t>
      </w:r>
    </w:p>
    <w:p w:rsidR="0097005F" w:rsidRDefault="0097005F" w:rsidP="00970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is going to Census Bureau training in Manchester on December 1</w:t>
      </w:r>
      <w:r w:rsidRPr="009700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:rsidR="0097005F" w:rsidRDefault="0097005F" w:rsidP="00970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Kord - the Better Back Roads Program will take place in December in Marlboro </w:t>
      </w:r>
    </w:p>
    <w:p w:rsidR="0097005F" w:rsidRDefault="0097005F" w:rsidP="009700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Maureen received Vermont Labor Relations Training information</w:t>
      </w:r>
      <w:r w:rsidR="002523FB">
        <w:rPr>
          <w:sz w:val="24"/>
          <w:szCs w:val="24"/>
        </w:rPr>
        <w:t>, questioned</w:t>
      </w:r>
      <w:r>
        <w:rPr>
          <w:sz w:val="24"/>
          <w:szCs w:val="24"/>
        </w:rPr>
        <w:t xml:space="preserve"> if we need to look into this, Frank was not certain and Kord offered to look into it, Maureen can attend if Rep. from Town needs to attend.</w:t>
      </w:r>
    </w:p>
    <w:p w:rsidR="0097005F" w:rsidRDefault="0097005F" w:rsidP="0097005F">
      <w:pPr>
        <w:pStyle w:val="ListParagraph"/>
        <w:spacing w:after="0" w:line="240" w:lineRule="auto"/>
        <w:rPr>
          <w:sz w:val="24"/>
          <w:szCs w:val="24"/>
        </w:rPr>
      </w:pPr>
    </w:p>
    <w:p w:rsidR="0097005F" w:rsidRPr="00363F95" w:rsidRDefault="0097005F" w:rsidP="0097005F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New Business:</w:t>
      </w:r>
    </w:p>
    <w:p w:rsidR="004C1C33" w:rsidRDefault="004C1C33" w:rsidP="004C1C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Adopt Vicious Dog rules for procedure </w:t>
      </w:r>
    </w:p>
    <w:p w:rsidR="004C1C33" w:rsidRDefault="004C1C33" w:rsidP="004C1C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Frank – we just had hearing </w:t>
      </w:r>
    </w:p>
    <w:p w:rsidR="004C1C33" w:rsidRDefault="004C1C33" w:rsidP="004C1C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– we used ULTC blanket procedure which proved to be handy – it was adopted for the Town and personalized a little for Windham – copy provided for file. </w:t>
      </w:r>
    </w:p>
    <w:p w:rsidR="004C1C33" w:rsidRDefault="004C1C33" w:rsidP="004C1C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and Kord finalized the Decision and a copy was given to Frank – Town Attorney added a few other items to decision from evidence presented; findings of fact and conclusions. </w:t>
      </w:r>
    </w:p>
    <w:p w:rsidR="004C1C33" w:rsidRDefault="004C1C33" w:rsidP="004C1C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Frank commented that the Dog Owner would not contest the decision however the Complainant might.</w:t>
      </w:r>
    </w:p>
    <w:p w:rsidR="004C1C33" w:rsidRDefault="004C1C33" w:rsidP="004C1C3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Certified copies of the Decision were sent to both the Dog Owner and Complainant by Claudia.  </w:t>
      </w:r>
    </w:p>
    <w:p w:rsidR="00813FD7" w:rsidRDefault="00813FD7" w:rsidP="00813FD7">
      <w:pPr>
        <w:spacing w:after="0" w:line="240" w:lineRule="auto"/>
        <w:rPr>
          <w:sz w:val="24"/>
          <w:szCs w:val="24"/>
        </w:rPr>
      </w:pPr>
    </w:p>
    <w:p w:rsidR="00813FD7" w:rsidRPr="00813FD7" w:rsidRDefault="00813FD7" w:rsidP="00813FD7">
      <w:pPr>
        <w:spacing w:after="0" w:line="240" w:lineRule="auto"/>
        <w:rPr>
          <w:sz w:val="24"/>
          <w:szCs w:val="24"/>
        </w:rPr>
      </w:pPr>
    </w:p>
    <w:p w:rsidR="00813FD7" w:rsidRDefault="00813FD7" w:rsidP="00813FD7">
      <w:pPr>
        <w:spacing w:after="0" w:line="240" w:lineRule="auto"/>
        <w:rPr>
          <w:sz w:val="24"/>
          <w:szCs w:val="24"/>
        </w:rPr>
      </w:pPr>
    </w:p>
    <w:p w:rsidR="002523FB" w:rsidRDefault="002523FB" w:rsidP="00813FD7">
      <w:pPr>
        <w:spacing w:after="0" w:line="240" w:lineRule="auto"/>
        <w:rPr>
          <w:sz w:val="24"/>
          <w:szCs w:val="24"/>
        </w:rPr>
      </w:pPr>
    </w:p>
    <w:p w:rsidR="00813FD7" w:rsidRPr="00363F95" w:rsidRDefault="00813FD7" w:rsidP="00813FD7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Budget Development:</w:t>
      </w:r>
    </w:p>
    <w:p w:rsidR="00813FD7" w:rsidRDefault="00813FD7" w:rsidP="00813F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Clerk Michael joined meeting to discuss</w:t>
      </w:r>
    </w:p>
    <w:p w:rsidR="00813FD7" w:rsidRDefault="00813FD7" w:rsidP="00813F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Frank suggested to add John Hoover under budget</w:t>
      </w:r>
      <w:r w:rsidR="00471CB8">
        <w:rPr>
          <w:sz w:val="24"/>
          <w:szCs w:val="24"/>
        </w:rPr>
        <w:t xml:space="preserve"> </w:t>
      </w:r>
    </w:p>
    <w:p w:rsidR="00813FD7" w:rsidRDefault="00813FD7" w:rsidP="00813F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 w:rsidRPr="00813F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a review of Budget line items that may have been missed during Select Board Meeting</w:t>
      </w:r>
    </w:p>
    <w:p w:rsidR="00813FD7" w:rsidRDefault="00813FD7" w:rsidP="00813FD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Roads budget will be discussed after Christmas</w:t>
      </w:r>
    </w:p>
    <w:p w:rsidR="00813FD7" w:rsidRDefault="00813FD7" w:rsidP="00813FD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revolved around fines being down this year and rise in Budget to pay Sheriff for upcoming year. </w:t>
      </w:r>
    </w:p>
    <w:p w:rsidR="00813FD7" w:rsidRDefault="00813FD7" w:rsidP="00813FD7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 regarding a reduction in fines due to change in personnel; Frank suggested we do not lower</w:t>
      </w:r>
      <w:r w:rsidR="00D92535">
        <w:rPr>
          <w:sz w:val="24"/>
          <w:szCs w:val="24"/>
        </w:rPr>
        <w:t xml:space="preserve"> the Sheriff’s hours.</w:t>
      </w:r>
    </w:p>
    <w:p w:rsidR="00471CB8" w:rsidRDefault="00471CB8" w:rsidP="00471CB8">
      <w:pPr>
        <w:spacing w:after="0" w:line="240" w:lineRule="auto"/>
        <w:rPr>
          <w:sz w:val="24"/>
          <w:szCs w:val="24"/>
        </w:rPr>
      </w:pPr>
    </w:p>
    <w:p w:rsidR="00471CB8" w:rsidRPr="00363F95" w:rsidRDefault="00471CB8" w:rsidP="00471CB8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Public Safety &amp; Town Clerk Budgets:</w:t>
      </w:r>
    </w:p>
    <w:p w:rsidR="00471CB8" w:rsidRDefault="00471CB8" w:rsidP="00471C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Fire Dept.</w:t>
      </w:r>
    </w:p>
    <w:p w:rsidR="00471CB8" w:rsidRDefault="00471CB8" w:rsidP="00471C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revolved around whether Fire Dept. Budget should go back into General Budget or keep it as voted article</w:t>
      </w:r>
    </w:p>
    <w:p w:rsidR="00471CB8" w:rsidRDefault="00471CB8" w:rsidP="00471C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commented that they want $30,000, increase, this will help cover new equipment, operational expenses and upkeep.</w:t>
      </w:r>
    </w:p>
    <w:p w:rsidR="00471CB8" w:rsidRDefault="00471CB8" w:rsidP="00471C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Peter commented that the advantage of keeping it a separate article is that people can see where/how much money goes where however its easier with accounting if in General Budget.</w:t>
      </w:r>
    </w:p>
    <w:p w:rsidR="00471CB8" w:rsidRDefault="00471CB8" w:rsidP="00471CB8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 Board did not have issue with putting </w:t>
      </w:r>
      <w:r w:rsidR="0001219F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into </w:t>
      </w:r>
      <w:r w:rsidR="0001219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General Budget </w:t>
      </w:r>
    </w:p>
    <w:p w:rsidR="00471CB8" w:rsidRDefault="00B14705" w:rsidP="00B14705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Town Clerk:</w:t>
      </w:r>
    </w:p>
    <w:p w:rsidR="00B14705" w:rsidRDefault="00B14705" w:rsidP="00B147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Mike reviewed Budget; requesting increases as shown</w:t>
      </w:r>
    </w:p>
    <w:p w:rsidR="00B14705" w:rsidRDefault="00B14705" w:rsidP="00B147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Training money was not used this past year however with upcoming needed training this money will be utilized</w:t>
      </w:r>
    </w:p>
    <w:p w:rsidR="00B14705" w:rsidRDefault="00B14705" w:rsidP="00B1470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changes in Clerk budget</w:t>
      </w:r>
    </w:p>
    <w:p w:rsidR="00436398" w:rsidRDefault="00436398" w:rsidP="00436398">
      <w:pPr>
        <w:spacing w:after="0" w:line="240" w:lineRule="auto"/>
        <w:rPr>
          <w:sz w:val="24"/>
          <w:szCs w:val="24"/>
        </w:rPr>
      </w:pPr>
    </w:p>
    <w:p w:rsidR="00436398" w:rsidRPr="00363F95" w:rsidRDefault="00436398" w:rsidP="00436398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Additional Comments:</w:t>
      </w:r>
    </w:p>
    <w:p w:rsidR="00436398" w:rsidRDefault="00FF73A8" w:rsidP="0043639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 Regulations:</w:t>
      </w:r>
    </w:p>
    <w:p w:rsidR="00FF73A8" w:rsidRDefault="00FF73A8" w:rsidP="0043639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F73A8">
        <w:rPr>
          <w:sz w:val="24"/>
          <w:szCs w:val="24"/>
        </w:rPr>
        <w:t xml:space="preserve">Bill </w:t>
      </w:r>
      <w:proofErr w:type="spellStart"/>
      <w:r w:rsidRPr="00FF73A8">
        <w:rPr>
          <w:sz w:val="24"/>
          <w:szCs w:val="24"/>
        </w:rPr>
        <w:t>Dunkel</w:t>
      </w:r>
      <w:proofErr w:type="spellEnd"/>
      <w:r w:rsidR="00436398" w:rsidRPr="00FF73A8">
        <w:rPr>
          <w:sz w:val="24"/>
          <w:szCs w:val="24"/>
        </w:rPr>
        <w:t xml:space="preserve"> stated that </w:t>
      </w:r>
      <w:r w:rsidRPr="00FF73A8">
        <w:rPr>
          <w:sz w:val="24"/>
          <w:szCs w:val="24"/>
        </w:rPr>
        <w:t xml:space="preserve">they are complete and </w:t>
      </w:r>
      <w:r w:rsidR="00436398" w:rsidRPr="00FF73A8">
        <w:rPr>
          <w:sz w:val="24"/>
          <w:szCs w:val="24"/>
        </w:rPr>
        <w:t xml:space="preserve">a Public hearing needs to be set for the hearing; he spoke with VLTC for guidance.  </w:t>
      </w:r>
    </w:p>
    <w:p w:rsidR="00436398" w:rsidRPr="00FF73A8" w:rsidRDefault="00436398" w:rsidP="0043639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FF73A8">
        <w:rPr>
          <w:sz w:val="24"/>
          <w:szCs w:val="24"/>
        </w:rPr>
        <w:t xml:space="preserve">Maureen questioned if there was a time limit – </w:t>
      </w:r>
      <w:r w:rsidR="00FF73A8" w:rsidRPr="00FF73A8">
        <w:rPr>
          <w:sz w:val="24"/>
          <w:szCs w:val="24"/>
        </w:rPr>
        <w:t>Bill</w:t>
      </w:r>
      <w:r w:rsidRPr="00FF73A8">
        <w:rPr>
          <w:sz w:val="24"/>
          <w:szCs w:val="24"/>
        </w:rPr>
        <w:t xml:space="preserve"> stated there isn’t</w:t>
      </w:r>
    </w:p>
    <w:p w:rsidR="00436398" w:rsidRDefault="00436398" w:rsidP="0043639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Bob Bingham requested that Bob Fisher run the meeting </w:t>
      </w:r>
    </w:p>
    <w:p w:rsidR="00436398" w:rsidRDefault="00FF73A8" w:rsidP="00436398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</w:t>
      </w:r>
      <w:r w:rsidR="00436398">
        <w:rPr>
          <w:sz w:val="24"/>
          <w:szCs w:val="24"/>
        </w:rPr>
        <w:t xml:space="preserve"> attended the Regional meeting, Windham has a written plan, </w:t>
      </w:r>
      <w:proofErr w:type="gramStart"/>
      <w:r w:rsidR="00436398">
        <w:rPr>
          <w:sz w:val="24"/>
          <w:szCs w:val="24"/>
        </w:rPr>
        <w:t>Regional</w:t>
      </w:r>
      <w:proofErr w:type="gramEnd"/>
      <w:r w:rsidR="00436398">
        <w:rPr>
          <w:sz w:val="24"/>
          <w:szCs w:val="24"/>
        </w:rPr>
        <w:t xml:space="preserve"> has to decide if any tweaking in necessary then it will be forwarded to Public Service Dept. for approval.  Must be in compliance with act 174, once reviewed/approved it can then be submitted to Regional. Deadline for review is in spring. </w:t>
      </w:r>
    </w:p>
    <w:p w:rsidR="001633C0" w:rsidRDefault="001633C0" w:rsidP="001633C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Energy Fair</w:t>
      </w:r>
    </w:p>
    <w:p w:rsidR="001633C0" w:rsidRDefault="001633C0" w:rsidP="001633C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discussed and all who attended felt it went over well</w:t>
      </w:r>
    </w:p>
    <w:p w:rsidR="00D31327" w:rsidRDefault="00D31327" w:rsidP="00D3132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633C0" w:rsidRDefault="001633C0" w:rsidP="001633C0">
      <w:pPr>
        <w:spacing w:after="0" w:line="240" w:lineRule="auto"/>
        <w:rPr>
          <w:sz w:val="24"/>
          <w:szCs w:val="24"/>
        </w:rPr>
      </w:pPr>
    </w:p>
    <w:p w:rsidR="001633C0" w:rsidRPr="00363F95" w:rsidRDefault="001633C0" w:rsidP="001633C0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Correspondence:</w:t>
      </w:r>
    </w:p>
    <w:p w:rsidR="001633C0" w:rsidRDefault="001633C0" w:rsidP="001633C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Zoning application from Dutton Farm</w:t>
      </w:r>
    </w:p>
    <w:p w:rsidR="001633C0" w:rsidRDefault="001633C0" w:rsidP="001633C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Frank is not certain if a driveway is needed and zoning should take a look at it, all agreed as it may need an access permit.</w:t>
      </w:r>
    </w:p>
    <w:p w:rsidR="001633C0" w:rsidRDefault="001633C0" w:rsidP="001633C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Permit given to Kord for submission</w:t>
      </w:r>
    </w:p>
    <w:p w:rsidR="001633C0" w:rsidRDefault="001633C0" w:rsidP="001633C0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Windham Regional Commission</w:t>
      </w:r>
    </w:p>
    <w:p w:rsidR="001633C0" w:rsidRDefault="001633C0" w:rsidP="001633C0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Town owes them $950</w:t>
      </w:r>
    </w:p>
    <w:p w:rsidR="001633C0" w:rsidRDefault="001633C0" w:rsidP="001633C0">
      <w:pPr>
        <w:spacing w:after="0" w:line="240" w:lineRule="auto"/>
        <w:rPr>
          <w:sz w:val="24"/>
          <w:szCs w:val="24"/>
        </w:rPr>
      </w:pPr>
    </w:p>
    <w:p w:rsidR="001633C0" w:rsidRDefault="001633C0" w:rsidP="001633C0">
      <w:pPr>
        <w:spacing w:after="0" w:line="240" w:lineRule="auto"/>
        <w:rPr>
          <w:sz w:val="24"/>
          <w:szCs w:val="24"/>
        </w:rPr>
      </w:pPr>
      <w:r w:rsidRPr="00363F95">
        <w:rPr>
          <w:b/>
          <w:sz w:val="24"/>
          <w:szCs w:val="24"/>
        </w:rPr>
        <w:t>Sign orders</w:t>
      </w:r>
      <w:r>
        <w:rPr>
          <w:sz w:val="24"/>
          <w:szCs w:val="24"/>
        </w:rPr>
        <w:t xml:space="preserve"> – done</w:t>
      </w:r>
    </w:p>
    <w:p w:rsidR="001633C0" w:rsidRDefault="001633C0" w:rsidP="001633C0">
      <w:pPr>
        <w:spacing w:after="0" w:line="240" w:lineRule="auto"/>
        <w:rPr>
          <w:sz w:val="24"/>
          <w:szCs w:val="24"/>
        </w:rPr>
      </w:pPr>
    </w:p>
    <w:p w:rsidR="001633C0" w:rsidRPr="00363F95" w:rsidRDefault="001633C0" w:rsidP="001633C0">
      <w:pPr>
        <w:spacing w:after="0" w:line="240" w:lineRule="auto"/>
        <w:rPr>
          <w:b/>
          <w:sz w:val="24"/>
          <w:szCs w:val="24"/>
        </w:rPr>
      </w:pPr>
      <w:r w:rsidRPr="00363F95">
        <w:rPr>
          <w:b/>
          <w:sz w:val="24"/>
          <w:szCs w:val="24"/>
        </w:rPr>
        <w:t>Motion to Adjourn at 7:25 by Frank</w:t>
      </w:r>
    </w:p>
    <w:p w:rsidR="00813FD7" w:rsidRDefault="00813FD7" w:rsidP="00813FD7">
      <w:pPr>
        <w:spacing w:after="0" w:line="240" w:lineRule="auto"/>
        <w:rPr>
          <w:sz w:val="24"/>
          <w:szCs w:val="24"/>
        </w:rPr>
      </w:pPr>
    </w:p>
    <w:p w:rsidR="00813FD7" w:rsidRPr="00813FD7" w:rsidRDefault="00813FD7" w:rsidP="00813FD7">
      <w:pPr>
        <w:spacing w:after="0" w:line="240" w:lineRule="auto"/>
        <w:rPr>
          <w:sz w:val="24"/>
          <w:szCs w:val="24"/>
        </w:rPr>
      </w:pPr>
      <w:r w:rsidRPr="00813FD7">
        <w:rPr>
          <w:sz w:val="24"/>
          <w:szCs w:val="24"/>
        </w:rPr>
        <w:t xml:space="preserve"> </w:t>
      </w:r>
    </w:p>
    <w:p w:rsidR="0097005F" w:rsidRPr="0097005F" w:rsidRDefault="0097005F" w:rsidP="0097005F">
      <w:pPr>
        <w:spacing w:after="0" w:line="240" w:lineRule="auto"/>
        <w:rPr>
          <w:sz w:val="24"/>
          <w:szCs w:val="24"/>
        </w:rPr>
      </w:pPr>
    </w:p>
    <w:p w:rsidR="0097005F" w:rsidRPr="0097005F" w:rsidRDefault="0097005F" w:rsidP="0097005F">
      <w:pPr>
        <w:spacing w:after="0" w:line="240" w:lineRule="auto"/>
        <w:rPr>
          <w:sz w:val="24"/>
          <w:szCs w:val="24"/>
        </w:rPr>
      </w:pPr>
    </w:p>
    <w:p w:rsidR="004A4B9C" w:rsidRDefault="004A4B9C" w:rsidP="004A4B9C">
      <w:pPr>
        <w:rPr>
          <w:sz w:val="24"/>
          <w:szCs w:val="24"/>
        </w:rPr>
      </w:pPr>
    </w:p>
    <w:p w:rsidR="004A4B9C" w:rsidRDefault="004A4B9C" w:rsidP="00B12830">
      <w:pPr>
        <w:ind w:left="2160" w:firstLine="720"/>
        <w:rPr>
          <w:sz w:val="24"/>
          <w:szCs w:val="24"/>
        </w:rPr>
      </w:pPr>
    </w:p>
    <w:p w:rsidR="004A4B9C" w:rsidRDefault="004A4B9C" w:rsidP="004A4B9C">
      <w:pPr>
        <w:ind w:left="2160" w:firstLine="720"/>
        <w:rPr>
          <w:sz w:val="24"/>
          <w:szCs w:val="24"/>
        </w:rPr>
      </w:pPr>
    </w:p>
    <w:p w:rsidR="004A4B9C" w:rsidRDefault="004A4B9C" w:rsidP="00B12830">
      <w:pPr>
        <w:ind w:left="2160" w:firstLine="720"/>
        <w:rPr>
          <w:sz w:val="24"/>
          <w:szCs w:val="24"/>
        </w:rPr>
      </w:pPr>
    </w:p>
    <w:p w:rsidR="004A4B9C" w:rsidRDefault="004A4B9C" w:rsidP="00B12830">
      <w:pPr>
        <w:ind w:left="2160" w:firstLine="720"/>
        <w:rPr>
          <w:sz w:val="24"/>
          <w:szCs w:val="24"/>
        </w:rPr>
      </w:pPr>
    </w:p>
    <w:p w:rsidR="004A4B9C" w:rsidRDefault="004A4B9C" w:rsidP="00B12830">
      <w:pPr>
        <w:ind w:left="2160" w:firstLine="720"/>
        <w:rPr>
          <w:sz w:val="24"/>
          <w:szCs w:val="24"/>
        </w:rPr>
      </w:pPr>
    </w:p>
    <w:p w:rsidR="004A4B9C" w:rsidRDefault="004A4B9C" w:rsidP="004A4B9C">
      <w:pPr>
        <w:ind w:left="2160" w:firstLine="720"/>
        <w:jc w:val="both"/>
      </w:pPr>
    </w:p>
    <w:sectPr w:rsidR="004A4B9C" w:rsidSect="00C736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50"/>
    <w:multiLevelType w:val="hybridMultilevel"/>
    <w:tmpl w:val="B0AE8F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E2A06"/>
    <w:multiLevelType w:val="hybridMultilevel"/>
    <w:tmpl w:val="AEFE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7A73"/>
    <w:multiLevelType w:val="hybridMultilevel"/>
    <w:tmpl w:val="D48C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56950"/>
    <w:multiLevelType w:val="hybridMultilevel"/>
    <w:tmpl w:val="FBF488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7E7F9F"/>
    <w:multiLevelType w:val="hybridMultilevel"/>
    <w:tmpl w:val="5C8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50557"/>
    <w:multiLevelType w:val="hybridMultilevel"/>
    <w:tmpl w:val="CE6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A5866"/>
    <w:multiLevelType w:val="hybridMultilevel"/>
    <w:tmpl w:val="EA5C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30"/>
    <w:rsid w:val="0001219F"/>
    <w:rsid w:val="001633C0"/>
    <w:rsid w:val="002523FB"/>
    <w:rsid w:val="00363F95"/>
    <w:rsid w:val="00421F88"/>
    <w:rsid w:val="00436398"/>
    <w:rsid w:val="004577F1"/>
    <w:rsid w:val="00471CB8"/>
    <w:rsid w:val="004A4B9C"/>
    <w:rsid w:val="004C1C33"/>
    <w:rsid w:val="00516128"/>
    <w:rsid w:val="00813FD7"/>
    <w:rsid w:val="00840FDE"/>
    <w:rsid w:val="0097005F"/>
    <w:rsid w:val="00B12830"/>
    <w:rsid w:val="00B14705"/>
    <w:rsid w:val="00C736CE"/>
    <w:rsid w:val="00D31327"/>
    <w:rsid w:val="00D92535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19</cp:revision>
  <dcterms:created xsi:type="dcterms:W3CDTF">2017-11-27T11:20:00Z</dcterms:created>
  <dcterms:modified xsi:type="dcterms:W3CDTF">2017-11-30T13:27:00Z</dcterms:modified>
</cp:coreProperties>
</file>