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3BCC" w:rsidRDefault="001D3B0E" w:rsidP="001D3B0E">
      <w:pPr>
        <w:pStyle w:val="NoSpacing"/>
        <w:jc w:val="center"/>
        <w:rPr>
          <w:rFonts w:ascii="Times New Roman" w:hAnsi="Times New Roman" w:cs="Times New Roman"/>
          <w:sz w:val="28"/>
          <w:szCs w:val="28"/>
          <w:u w:val="single"/>
        </w:rPr>
      </w:pPr>
      <w:r w:rsidRPr="001D3B0E">
        <w:rPr>
          <w:rFonts w:ascii="Times New Roman" w:hAnsi="Times New Roman" w:cs="Times New Roman"/>
          <w:sz w:val="28"/>
          <w:szCs w:val="28"/>
          <w:u w:val="single"/>
        </w:rPr>
        <w:t>Action Steps in Response to Nov. 21</w:t>
      </w:r>
      <w:r w:rsidR="00F232C5">
        <w:rPr>
          <w:rFonts w:ascii="Times New Roman" w:hAnsi="Times New Roman" w:cs="Times New Roman"/>
          <w:sz w:val="28"/>
          <w:szCs w:val="28"/>
          <w:u w:val="single"/>
        </w:rPr>
        <w:t>&amp; 28</w:t>
      </w:r>
      <w:r w:rsidRPr="001D3B0E">
        <w:rPr>
          <w:rFonts w:ascii="Times New Roman" w:hAnsi="Times New Roman" w:cs="Times New Roman"/>
          <w:sz w:val="28"/>
          <w:szCs w:val="28"/>
          <w:u w:val="single"/>
        </w:rPr>
        <w:t xml:space="preserve"> Advice from Nick Low</w:t>
      </w:r>
    </w:p>
    <w:p w:rsidR="001D3B0E" w:rsidRDefault="001D3B0E" w:rsidP="001D3B0E">
      <w:pPr>
        <w:pStyle w:val="NoSpacing"/>
        <w:jc w:val="center"/>
        <w:rPr>
          <w:rFonts w:ascii="Times New Roman" w:hAnsi="Times New Roman" w:cs="Times New Roman"/>
          <w:sz w:val="28"/>
          <w:szCs w:val="28"/>
          <w:u w:val="single"/>
        </w:rPr>
      </w:pPr>
    </w:p>
    <w:p w:rsidR="0015711B" w:rsidRDefault="0015711B" w:rsidP="0015711B">
      <w:pPr>
        <w:spacing w:after="0" w:line="240" w:lineRule="auto"/>
        <w:ind w:left="720" w:right="720"/>
        <w:rPr>
          <w:rFonts w:ascii="Times New Roman" w:eastAsia="Times New Roman" w:hAnsi="Times New Roman" w:cs="Times New Roman"/>
          <w:sz w:val="24"/>
          <w:szCs w:val="24"/>
        </w:rPr>
      </w:pPr>
    </w:p>
    <w:p w:rsidR="0015711B" w:rsidRPr="004F5695" w:rsidRDefault="0015711B" w:rsidP="0015711B">
      <w:pPr>
        <w:spacing w:after="0" w:line="240" w:lineRule="auto"/>
        <w:ind w:left="720" w:right="720"/>
        <w:rPr>
          <w:rFonts w:ascii="Times New Roman" w:eastAsia="Times New Roman" w:hAnsi="Times New Roman" w:cs="Times New Roman"/>
          <w:b/>
          <w:sz w:val="24"/>
          <w:szCs w:val="24"/>
          <w:highlight w:val="yellow"/>
          <w:u w:val="single"/>
        </w:rPr>
      </w:pPr>
      <w:r w:rsidRPr="004F5695">
        <w:rPr>
          <w:rFonts w:ascii="Times New Roman" w:eastAsia="Times New Roman" w:hAnsi="Times New Roman" w:cs="Times New Roman"/>
          <w:b/>
          <w:sz w:val="24"/>
          <w:szCs w:val="24"/>
          <w:highlight w:val="yellow"/>
          <w:u w:val="single"/>
        </w:rPr>
        <w:t>Proposed Changes in Zoning Regulations</w:t>
      </w:r>
    </w:p>
    <w:p w:rsidR="0015711B" w:rsidRPr="004F5695" w:rsidRDefault="0015711B" w:rsidP="0015711B">
      <w:pPr>
        <w:spacing w:after="0" w:line="240" w:lineRule="auto"/>
        <w:ind w:left="720" w:right="720"/>
        <w:rPr>
          <w:rFonts w:ascii="Times New Roman" w:eastAsia="Times New Roman" w:hAnsi="Times New Roman" w:cs="Times New Roman"/>
          <w:sz w:val="24"/>
          <w:szCs w:val="24"/>
          <w:highlight w:val="yellow"/>
          <w:u w:val="single"/>
        </w:rPr>
      </w:pPr>
    </w:p>
    <w:p w:rsidR="0015711B" w:rsidRPr="004F5695" w:rsidRDefault="0015711B" w:rsidP="0015711B">
      <w:pPr>
        <w:spacing w:after="0" w:line="240" w:lineRule="auto"/>
        <w:ind w:left="720" w:right="720"/>
        <w:rPr>
          <w:rFonts w:ascii="Times New Roman" w:eastAsia="Times New Roman" w:hAnsi="Times New Roman" w:cs="Times New Roman"/>
          <w:sz w:val="24"/>
          <w:szCs w:val="24"/>
          <w:highlight w:val="yellow"/>
        </w:rPr>
      </w:pPr>
      <w:r w:rsidRPr="004F5695">
        <w:rPr>
          <w:rFonts w:ascii="Times New Roman" w:eastAsia="Times New Roman" w:hAnsi="Times New Roman" w:cs="Times New Roman"/>
          <w:sz w:val="24"/>
          <w:szCs w:val="24"/>
          <w:highlight w:val="yellow"/>
        </w:rPr>
        <w:t xml:space="preserve">Change point #4, Sec. 207 (top of page 20) </w:t>
      </w:r>
      <w:r w:rsidR="008F04A5" w:rsidRPr="004F5695">
        <w:rPr>
          <w:rFonts w:ascii="Times New Roman" w:eastAsia="Times New Roman" w:hAnsi="Times New Roman" w:cs="Times New Roman"/>
          <w:sz w:val="24"/>
          <w:szCs w:val="24"/>
          <w:highlight w:val="yellow"/>
        </w:rPr>
        <w:t xml:space="preserve">and point #10, Sec. 209 (top of page </w:t>
      </w:r>
      <w:r w:rsidR="008F04A5" w:rsidRPr="004F5695">
        <w:rPr>
          <w:rFonts w:ascii="Times New Roman" w:eastAsia="Times New Roman" w:hAnsi="Times New Roman" w:cs="Times New Roman"/>
          <w:sz w:val="24"/>
          <w:szCs w:val="24"/>
          <w:highlight w:val="yellow"/>
        </w:rPr>
        <w:tab/>
        <w:t xml:space="preserve">21) </w:t>
      </w:r>
      <w:r w:rsidRPr="004F5695">
        <w:rPr>
          <w:rFonts w:ascii="Times New Roman" w:eastAsia="Times New Roman" w:hAnsi="Times New Roman" w:cs="Times New Roman"/>
          <w:sz w:val="24"/>
          <w:szCs w:val="24"/>
          <w:highlight w:val="yellow"/>
        </w:rPr>
        <w:t>to read as follows:</w:t>
      </w:r>
    </w:p>
    <w:p w:rsidR="0015711B" w:rsidRPr="004F5695" w:rsidRDefault="0015711B" w:rsidP="0015711B">
      <w:pPr>
        <w:spacing w:after="0" w:line="240" w:lineRule="auto"/>
        <w:ind w:left="720" w:right="720"/>
        <w:rPr>
          <w:rFonts w:ascii="Times New Roman" w:eastAsia="Times New Roman" w:hAnsi="Times New Roman" w:cs="Times New Roman"/>
          <w:sz w:val="24"/>
          <w:szCs w:val="24"/>
          <w:highlight w:val="yellow"/>
        </w:rPr>
      </w:pPr>
    </w:p>
    <w:p w:rsidR="0015711B" w:rsidRPr="004F5695" w:rsidRDefault="0015711B" w:rsidP="0015711B">
      <w:pPr>
        <w:spacing w:after="0" w:line="240" w:lineRule="auto"/>
        <w:ind w:left="720" w:right="720"/>
        <w:rPr>
          <w:rFonts w:ascii="Times New Roman" w:eastAsia="Times New Roman" w:hAnsi="Times New Roman" w:cs="Times New Roman"/>
          <w:sz w:val="24"/>
          <w:szCs w:val="24"/>
          <w:highlight w:val="yellow"/>
        </w:rPr>
      </w:pPr>
      <w:bookmarkStart w:id="0" w:name="_Hlk535063627"/>
      <w:r w:rsidRPr="004F5695">
        <w:rPr>
          <w:rFonts w:ascii="Times New Roman" w:eastAsia="Times New Roman" w:hAnsi="Times New Roman" w:cs="Times New Roman"/>
          <w:sz w:val="24"/>
          <w:szCs w:val="24"/>
          <w:highlight w:val="yellow"/>
        </w:rPr>
        <w:t>Ridgelines are defined as all land above 2000 feet.  Ridgelines shall be left in their natural condition, free from all development, including roads, building structures, utilities, wireless broadcast telecommunications facilities, and industrial wind turbines, with the following exception:</w:t>
      </w:r>
    </w:p>
    <w:p w:rsidR="0015711B" w:rsidRPr="004F5695" w:rsidRDefault="0015711B" w:rsidP="001926F4">
      <w:pPr>
        <w:spacing w:before="100" w:beforeAutospacing="1" w:after="100" w:afterAutospacing="1" w:line="240" w:lineRule="auto"/>
        <w:ind w:left="1080" w:right="720"/>
        <w:rPr>
          <w:rFonts w:ascii="Arial" w:eastAsia="Times New Roman" w:hAnsi="Arial" w:cs="Arial"/>
          <w:sz w:val="24"/>
          <w:szCs w:val="24"/>
          <w:highlight w:val="yellow"/>
        </w:rPr>
      </w:pPr>
      <w:r w:rsidRPr="004F5695">
        <w:rPr>
          <w:rFonts w:ascii="Times New Roman" w:eastAsia="Times New Roman" w:hAnsi="Times New Roman" w:cs="Times New Roman"/>
          <w:sz w:val="24"/>
          <w:szCs w:val="24"/>
          <w:highlight w:val="yellow"/>
        </w:rPr>
        <w:t>Existing homes above 2000 feet may install solar arrays or wind energy systems for on-site electricity consumption if they abide by all relevant zoning regulations.</w:t>
      </w:r>
    </w:p>
    <w:bookmarkEnd w:id="0"/>
    <w:p w:rsidR="00F232C5" w:rsidRDefault="008F04A5" w:rsidP="008F04A5">
      <w:pPr>
        <w:spacing w:before="100" w:beforeAutospacing="1" w:after="100" w:afterAutospacing="1"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F5F51">
        <w:rPr>
          <w:rFonts w:ascii="Times New Roman" w:eastAsia="Times New Roman" w:hAnsi="Times New Roman" w:cs="Times New Roman"/>
          <w:sz w:val="24"/>
          <w:szCs w:val="24"/>
        </w:rPr>
        <w:t xml:space="preserve">Decide, </w:t>
      </w:r>
      <w:r w:rsidR="00F232C5">
        <w:rPr>
          <w:rFonts w:ascii="Times New Roman" w:eastAsia="Times New Roman" w:hAnsi="Times New Roman" w:cs="Times New Roman"/>
          <w:sz w:val="24"/>
          <w:szCs w:val="24"/>
        </w:rPr>
        <w:t>if we want to rewrite section 505 (p.30) as suggested by Nick Low, as follows:</w:t>
      </w:r>
    </w:p>
    <w:p w:rsidR="00F232C5" w:rsidRPr="004F5695" w:rsidRDefault="00F232C5" w:rsidP="00F232C5">
      <w:pPr>
        <w:shd w:val="clear" w:color="auto" w:fill="FFFFFF"/>
        <w:spacing w:after="0" w:line="240" w:lineRule="auto"/>
        <w:ind w:left="720"/>
        <w:rPr>
          <w:rFonts w:ascii="Arial" w:eastAsia="Times New Roman" w:hAnsi="Arial" w:cs="Arial"/>
          <w:color w:val="222222"/>
          <w:sz w:val="24"/>
          <w:szCs w:val="24"/>
          <w:highlight w:val="yellow"/>
        </w:rPr>
      </w:pPr>
      <w:r w:rsidRPr="004F5695">
        <w:rPr>
          <w:rFonts w:ascii="Arial" w:eastAsia="Times New Roman" w:hAnsi="Arial" w:cs="Arial"/>
          <w:b/>
          <w:bCs/>
          <w:color w:val="0070C0"/>
          <w:sz w:val="24"/>
          <w:szCs w:val="24"/>
          <w:highlight w:val="yellow"/>
        </w:rPr>
        <w:t>Section 505 </w:t>
      </w:r>
      <w:r w:rsidRPr="004F5695">
        <w:rPr>
          <w:rFonts w:ascii="Arial" w:eastAsia="Times New Roman" w:hAnsi="Arial" w:cs="Arial"/>
          <w:b/>
          <w:bCs/>
          <w:strike/>
          <w:color w:val="0070C0"/>
          <w:sz w:val="24"/>
          <w:szCs w:val="24"/>
          <w:highlight w:val="yellow"/>
        </w:rPr>
        <w:t>INDIVIDUAL</w:t>
      </w:r>
      <w:r w:rsidRPr="004F5695">
        <w:rPr>
          <w:rFonts w:ascii="Arial" w:eastAsia="Times New Roman" w:hAnsi="Arial" w:cs="Arial"/>
          <w:b/>
          <w:bCs/>
          <w:color w:val="0070C0"/>
          <w:sz w:val="24"/>
          <w:szCs w:val="24"/>
          <w:highlight w:val="yellow"/>
        </w:rPr>
        <w:t> WIND ENERGY SYSTEMS</w:t>
      </w:r>
    </w:p>
    <w:p w:rsidR="00F232C5" w:rsidRPr="004F5695" w:rsidRDefault="00F232C5" w:rsidP="00F232C5">
      <w:pPr>
        <w:shd w:val="clear" w:color="auto" w:fill="FFFFFF"/>
        <w:spacing w:after="0" w:line="240" w:lineRule="auto"/>
        <w:ind w:left="720"/>
        <w:rPr>
          <w:rFonts w:ascii="Arial" w:eastAsia="Times New Roman" w:hAnsi="Arial" w:cs="Arial"/>
          <w:color w:val="222222"/>
          <w:sz w:val="24"/>
          <w:szCs w:val="24"/>
          <w:highlight w:val="yellow"/>
        </w:rPr>
      </w:pPr>
      <w:r w:rsidRPr="004F5695">
        <w:rPr>
          <w:rFonts w:ascii="Arial" w:eastAsia="Times New Roman" w:hAnsi="Arial" w:cs="Arial"/>
          <w:strike/>
          <w:color w:val="0070C0"/>
          <w:sz w:val="24"/>
          <w:szCs w:val="24"/>
          <w:highlight w:val="yellow"/>
        </w:rPr>
        <w:t xml:space="preserve">Small scale individual </w:t>
      </w:r>
      <w:proofErr w:type="spellStart"/>
      <w:r w:rsidRPr="004F5695">
        <w:rPr>
          <w:rFonts w:ascii="Arial" w:eastAsia="Times New Roman" w:hAnsi="Arial" w:cs="Arial"/>
          <w:strike/>
          <w:color w:val="0070C0"/>
          <w:sz w:val="24"/>
          <w:szCs w:val="24"/>
          <w:highlight w:val="yellow"/>
        </w:rPr>
        <w:t>w</w:t>
      </w:r>
      <w:r w:rsidRPr="004F5695">
        <w:rPr>
          <w:rFonts w:ascii="Arial" w:eastAsia="Times New Roman" w:hAnsi="Arial" w:cs="Arial"/>
          <w:color w:val="0070C0"/>
          <w:sz w:val="24"/>
          <w:szCs w:val="24"/>
          <w:highlight w:val="yellow"/>
        </w:rPr>
        <w:t>Wind</w:t>
      </w:r>
      <w:proofErr w:type="spellEnd"/>
      <w:r w:rsidRPr="004F5695">
        <w:rPr>
          <w:rFonts w:ascii="Arial" w:eastAsia="Times New Roman" w:hAnsi="Arial" w:cs="Arial"/>
          <w:color w:val="0070C0"/>
          <w:sz w:val="24"/>
          <w:szCs w:val="24"/>
          <w:highlight w:val="yellow"/>
        </w:rPr>
        <w:t xml:space="preserve"> energy systems </w:t>
      </w:r>
      <w:r w:rsidRPr="004F5695">
        <w:rPr>
          <w:rFonts w:ascii="Arial" w:eastAsia="Times New Roman" w:hAnsi="Arial" w:cs="Arial"/>
          <w:color w:val="0070C0"/>
          <w:sz w:val="24"/>
          <w:szCs w:val="24"/>
          <w:highlight w:val="yellow"/>
          <w:u w:val="single"/>
        </w:rPr>
        <w:t>operated solely for onsite electricity consumption</w:t>
      </w:r>
      <w:r w:rsidRPr="004F5695">
        <w:rPr>
          <w:rFonts w:ascii="Arial" w:eastAsia="Times New Roman" w:hAnsi="Arial" w:cs="Arial"/>
          <w:color w:val="0070C0"/>
          <w:sz w:val="24"/>
          <w:szCs w:val="24"/>
          <w:highlight w:val="yellow"/>
        </w:rPr>
        <w:t> which are subject to municipal zoning regulations (</w:t>
      </w:r>
      <w:r w:rsidRPr="004F5695">
        <w:rPr>
          <w:rFonts w:ascii="Arial" w:eastAsia="Times New Roman" w:hAnsi="Arial" w:cs="Arial"/>
          <w:color w:val="0070C0"/>
          <w:sz w:val="24"/>
          <w:szCs w:val="24"/>
          <w:highlight w:val="yellow"/>
          <w:u w:val="single"/>
        </w:rPr>
        <w:t>i.e. </w:t>
      </w:r>
      <w:r w:rsidRPr="004F5695">
        <w:rPr>
          <w:rFonts w:ascii="Arial" w:eastAsia="Times New Roman" w:hAnsi="Arial" w:cs="Arial"/>
          <w:color w:val="0070C0"/>
          <w:sz w:val="24"/>
          <w:szCs w:val="24"/>
          <w:highlight w:val="yellow"/>
        </w:rPr>
        <w:t>systems not subject to 30 V.S.A. § 248) shall comply with the following provisions.</w:t>
      </w:r>
    </w:p>
    <w:p w:rsidR="00F232C5" w:rsidRPr="004F5695" w:rsidRDefault="00F232C5" w:rsidP="00F232C5">
      <w:pPr>
        <w:shd w:val="clear" w:color="auto" w:fill="FFFFFF"/>
        <w:spacing w:after="0" w:line="240" w:lineRule="auto"/>
        <w:ind w:left="720"/>
        <w:rPr>
          <w:rFonts w:ascii="Arial" w:eastAsia="Times New Roman" w:hAnsi="Arial" w:cs="Arial"/>
          <w:color w:val="222222"/>
          <w:sz w:val="24"/>
          <w:szCs w:val="24"/>
          <w:highlight w:val="yellow"/>
        </w:rPr>
      </w:pPr>
      <w:r w:rsidRPr="004F5695">
        <w:rPr>
          <w:rFonts w:ascii="Arial" w:eastAsia="Times New Roman" w:hAnsi="Arial" w:cs="Arial"/>
          <w:color w:val="0070C0"/>
          <w:sz w:val="24"/>
          <w:szCs w:val="24"/>
          <w:highlight w:val="yellow"/>
        </w:rPr>
        <w:t> </w:t>
      </w:r>
    </w:p>
    <w:p w:rsidR="00F232C5" w:rsidRPr="004F5695" w:rsidRDefault="00F232C5" w:rsidP="00F232C5">
      <w:pPr>
        <w:shd w:val="clear" w:color="auto" w:fill="FFFFFF"/>
        <w:spacing w:after="0" w:line="240" w:lineRule="auto"/>
        <w:ind w:left="720"/>
        <w:rPr>
          <w:rFonts w:ascii="Arial" w:eastAsia="Times New Roman" w:hAnsi="Arial" w:cs="Arial"/>
          <w:color w:val="222222"/>
          <w:sz w:val="24"/>
          <w:szCs w:val="24"/>
          <w:highlight w:val="yellow"/>
        </w:rPr>
      </w:pPr>
      <w:r w:rsidRPr="004F5695">
        <w:rPr>
          <w:rFonts w:ascii="Arial" w:eastAsia="Times New Roman" w:hAnsi="Arial" w:cs="Arial"/>
          <w:color w:val="0070C0"/>
          <w:sz w:val="24"/>
          <w:szCs w:val="24"/>
          <w:highlight w:val="yellow"/>
        </w:rPr>
        <w:t>Regulations</w:t>
      </w:r>
    </w:p>
    <w:p w:rsidR="00F232C5" w:rsidRPr="004F5695" w:rsidRDefault="00F232C5" w:rsidP="00F232C5">
      <w:pPr>
        <w:numPr>
          <w:ilvl w:val="0"/>
          <w:numId w:val="2"/>
        </w:numPr>
        <w:shd w:val="clear" w:color="auto" w:fill="FFFFFF"/>
        <w:spacing w:after="0" w:line="240" w:lineRule="auto"/>
        <w:ind w:left="1080"/>
        <w:rPr>
          <w:rFonts w:ascii="Calibri" w:eastAsia="Times New Roman" w:hAnsi="Calibri" w:cs="Arial"/>
          <w:color w:val="0070C0"/>
          <w:highlight w:val="yellow"/>
        </w:rPr>
      </w:pPr>
      <w:r w:rsidRPr="004F5695">
        <w:rPr>
          <w:rFonts w:ascii="Calibri" w:eastAsia="Times New Roman" w:hAnsi="Calibri" w:cs="Arial"/>
          <w:color w:val="0070C0"/>
          <w:highlight w:val="yellow"/>
        </w:rPr>
        <w:t>Turbines shall not be allowed or permitted unless they are setback a minimum of two (2) times the highest blade height measured in a straight line from the closest property line. </w:t>
      </w:r>
      <w:r w:rsidRPr="004F5695">
        <w:rPr>
          <w:rFonts w:ascii="Calibri" w:eastAsia="Times New Roman" w:hAnsi="Calibri" w:cs="Arial"/>
          <w:color w:val="0070C0"/>
          <w:highlight w:val="yellow"/>
          <w:u w:val="single"/>
        </w:rPr>
        <w:t> </w:t>
      </w:r>
      <w:bookmarkStart w:id="1" w:name="_Hlk535064092"/>
      <w:r w:rsidRPr="004F5695">
        <w:rPr>
          <w:rFonts w:ascii="Calibri" w:eastAsia="Times New Roman" w:hAnsi="Calibri" w:cs="Arial"/>
          <w:color w:val="0070C0"/>
          <w:highlight w:val="yellow"/>
          <w:u w:val="single"/>
        </w:rPr>
        <w:t>Highest blade height is measured from the base of the turbine to the tip of a blade in its upright, vertical position.</w:t>
      </w:r>
      <w:bookmarkEnd w:id="1"/>
    </w:p>
    <w:p w:rsidR="00F232C5" w:rsidRPr="004F5695" w:rsidRDefault="00F232C5" w:rsidP="00F232C5">
      <w:pPr>
        <w:numPr>
          <w:ilvl w:val="0"/>
          <w:numId w:val="2"/>
        </w:numPr>
        <w:shd w:val="clear" w:color="auto" w:fill="FFFFFF"/>
        <w:spacing w:after="0" w:line="240" w:lineRule="auto"/>
        <w:ind w:left="1080"/>
        <w:rPr>
          <w:rFonts w:ascii="Calibri" w:eastAsia="Times New Roman" w:hAnsi="Calibri" w:cs="Arial"/>
          <w:color w:val="0070C0"/>
          <w:highlight w:val="yellow"/>
        </w:rPr>
      </w:pPr>
      <w:r w:rsidRPr="004F5695">
        <w:rPr>
          <w:rFonts w:ascii="Calibri" w:eastAsia="Times New Roman" w:hAnsi="Calibri" w:cs="Arial"/>
          <w:color w:val="0070C0"/>
          <w:highlight w:val="yellow"/>
        </w:rPr>
        <w:t>Turbines shall not be allowed or permitted unless applicant clearly demonstrates noise will not exceed </w:t>
      </w:r>
      <w:r w:rsidRPr="004F5695">
        <w:rPr>
          <w:rFonts w:ascii="Calibri" w:eastAsia="Times New Roman" w:hAnsi="Calibri" w:cs="Arial"/>
          <w:strike/>
          <w:color w:val="0070C0"/>
          <w:highlight w:val="yellow"/>
        </w:rPr>
        <w:t>the</w:t>
      </w:r>
      <w:r w:rsidRPr="004F5695">
        <w:rPr>
          <w:rFonts w:ascii="Calibri" w:eastAsia="Times New Roman" w:hAnsi="Calibri" w:cs="Arial"/>
          <w:color w:val="0070C0"/>
          <w:highlight w:val="yellow"/>
        </w:rPr>
        <w:t xml:space="preserve"> 41 dBA Fast </w:t>
      </w:r>
      <w:proofErr w:type="spellStart"/>
      <w:r w:rsidRPr="004F5695">
        <w:rPr>
          <w:rFonts w:ascii="Calibri" w:eastAsia="Times New Roman" w:hAnsi="Calibri" w:cs="Arial"/>
          <w:color w:val="0070C0"/>
          <w:highlight w:val="yellow"/>
        </w:rPr>
        <w:t>Lmax</w:t>
      </w:r>
      <w:proofErr w:type="spellEnd"/>
      <w:r w:rsidRPr="004F5695">
        <w:rPr>
          <w:rFonts w:ascii="Calibri" w:eastAsia="Times New Roman" w:hAnsi="Calibri" w:cs="Arial"/>
          <w:color w:val="0070C0"/>
          <w:highlight w:val="yellow"/>
        </w:rPr>
        <w:t xml:space="preserve"> daytime at the closest property line and 39 dBA Fast </w:t>
      </w:r>
      <w:proofErr w:type="spellStart"/>
      <w:r w:rsidRPr="004F5695">
        <w:rPr>
          <w:rFonts w:ascii="Calibri" w:eastAsia="Times New Roman" w:hAnsi="Calibri" w:cs="Arial"/>
          <w:color w:val="0070C0"/>
          <w:highlight w:val="yellow"/>
        </w:rPr>
        <w:t>Lmax</w:t>
      </w:r>
      <w:proofErr w:type="spellEnd"/>
      <w:r w:rsidRPr="004F5695">
        <w:rPr>
          <w:rFonts w:ascii="Calibri" w:eastAsia="Times New Roman" w:hAnsi="Calibri" w:cs="Arial"/>
          <w:color w:val="0070C0"/>
          <w:highlight w:val="yellow"/>
        </w:rPr>
        <w:t xml:space="preserve"> nighttime.</w:t>
      </w:r>
    </w:p>
    <w:p w:rsidR="00F232C5" w:rsidRPr="004F5695" w:rsidRDefault="00F232C5" w:rsidP="00F232C5">
      <w:pPr>
        <w:numPr>
          <w:ilvl w:val="0"/>
          <w:numId w:val="2"/>
        </w:numPr>
        <w:shd w:val="clear" w:color="auto" w:fill="FFFFFF"/>
        <w:spacing w:after="0" w:line="240" w:lineRule="auto"/>
        <w:ind w:left="1080"/>
        <w:rPr>
          <w:rFonts w:ascii="Calibri" w:eastAsia="Times New Roman" w:hAnsi="Calibri" w:cs="Arial"/>
          <w:color w:val="0070C0"/>
          <w:highlight w:val="yellow"/>
        </w:rPr>
      </w:pPr>
      <w:r w:rsidRPr="004F5695">
        <w:rPr>
          <w:rFonts w:ascii="Calibri" w:eastAsia="Times New Roman" w:hAnsi="Calibri" w:cs="Arial"/>
          <w:color w:val="0070C0"/>
          <w:highlight w:val="yellow"/>
        </w:rPr>
        <w:t>Turbines shall not be allowed with lights.</w:t>
      </w:r>
    </w:p>
    <w:p w:rsidR="00F232C5" w:rsidRPr="004F5695" w:rsidRDefault="00F232C5" w:rsidP="00F232C5">
      <w:pPr>
        <w:numPr>
          <w:ilvl w:val="0"/>
          <w:numId w:val="2"/>
        </w:numPr>
        <w:shd w:val="clear" w:color="auto" w:fill="FFFFFF"/>
        <w:spacing w:after="0" w:line="240" w:lineRule="auto"/>
        <w:ind w:left="1080"/>
        <w:rPr>
          <w:rFonts w:ascii="Calibri" w:eastAsia="Times New Roman" w:hAnsi="Calibri" w:cs="Arial"/>
          <w:color w:val="0070C0"/>
          <w:highlight w:val="yellow"/>
        </w:rPr>
      </w:pPr>
      <w:r w:rsidRPr="004F5695">
        <w:rPr>
          <w:rFonts w:ascii="Calibri" w:eastAsia="Times New Roman" w:hAnsi="Calibri" w:cs="Arial"/>
          <w:color w:val="0070C0"/>
          <w:highlight w:val="yellow"/>
        </w:rPr>
        <w:t>Turbines and associated development shall not be allowed on slopes of 20% or greater.</w:t>
      </w:r>
    </w:p>
    <w:p w:rsidR="00F232C5" w:rsidRPr="004F5695" w:rsidRDefault="00F232C5" w:rsidP="00F232C5">
      <w:pPr>
        <w:numPr>
          <w:ilvl w:val="0"/>
          <w:numId w:val="2"/>
        </w:numPr>
        <w:shd w:val="clear" w:color="auto" w:fill="FFFFFF"/>
        <w:spacing w:after="0" w:line="240" w:lineRule="auto"/>
        <w:ind w:left="1080"/>
        <w:rPr>
          <w:rFonts w:ascii="Calibri" w:eastAsia="Times New Roman" w:hAnsi="Calibri" w:cs="Arial"/>
          <w:color w:val="0070C0"/>
          <w:highlight w:val="yellow"/>
        </w:rPr>
      </w:pPr>
      <w:r w:rsidRPr="004F5695">
        <w:rPr>
          <w:rFonts w:ascii="Calibri" w:eastAsia="Times New Roman" w:hAnsi="Calibri" w:cs="Arial"/>
          <w:color w:val="0070C0"/>
          <w:highlight w:val="yellow"/>
        </w:rPr>
        <w:t>Noticeable shadowing, shadow flicker, and the risk of ice throw from wind turbines is prohibited.</w:t>
      </w:r>
    </w:p>
    <w:p w:rsidR="00F232C5" w:rsidRPr="004F5695" w:rsidRDefault="00F232C5" w:rsidP="00F232C5">
      <w:pPr>
        <w:numPr>
          <w:ilvl w:val="0"/>
          <w:numId w:val="2"/>
        </w:numPr>
        <w:shd w:val="clear" w:color="auto" w:fill="FFFFFF"/>
        <w:spacing w:after="0" w:line="240" w:lineRule="auto"/>
        <w:ind w:left="1080"/>
        <w:rPr>
          <w:rFonts w:ascii="Calibri" w:eastAsia="Times New Roman" w:hAnsi="Calibri" w:cs="Arial"/>
          <w:color w:val="0070C0"/>
          <w:highlight w:val="yellow"/>
        </w:rPr>
      </w:pPr>
      <w:r w:rsidRPr="004F5695">
        <w:rPr>
          <w:rFonts w:ascii="Calibri" w:eastAsia="Times New Roman" w:hAnsi="Calibri" w:cs="Arial"/>
          <w:strike/>
          <w:color w:val="0070C0"/>
          <w:highlight w:val="yellow"/>
        </w:rPr>
        <w:t>Maximum turbine</w:t>
      </w:r>
      <w:r w:rsidRPr="004F5695">
        <w:rPr>
          <w:rFonts w:ascii="Calibri" w:eastAsia="Times New Roman" w:hAnsi="Calibri" w:cs="Arial"/>
          <w:color w:val="0070C0"/>
          <w:highlight w:val="yellow"/>
        </w:rPr>
        <w:t> </w:t>
      </w:r>
      <w:proofErr w:type="gramStart"/>
      <w:r w:rsidRPr="004F5695">
        <w:rPr>
          <w:rFonts w:ascii="Calibri" w:eastAsia="Times New Roman" w:hAnsi="Calibri" w:cs="Arial"/>
          <w:color w:val="0070C0"/>
          <w:highlight w:val="yellow"/>
          <w:u w:val="single"/>
        </w:rPr>
        <w:t>The</w:t>
      </w:r>
      <w:proofErr w:type="gramEnd"/>
      <w:r w:rsidRPr="004F5695">
        <w:rPr>
          <w:rFonts w:ascii="Calibri" w:eastAsia="Times New Roman" w:hAnsi="Calibri" w:cs="Arial"/>
          <w:color w:val="0070C0"/>
          <w:highlight w:val="yellow"/>
          <w:u w:val="single"/>
        </w:rPr>
        <w:t xml:space="preserve"> highest blade </w:t>
      </w:r>
      <w:r w:rsidRPr="004F5695">
        <w:rPr>
          <w:rFonts w:ascii="Calibri" w:eastAsia="Times New Roman" w:hAnsi="Calibri" w:cs="Arial"/>
          <w:color w:val="0070C0"/>
          <w:highlight w:val="yellow"/>
        </w:rPr>
        <w:t>height </w:t>
      </w:r>
      <w:r w:rsidRPr="004F5695">
        <w:rPr>
          <w:rFonts w:ascii="Calibri" w:eastAsia="Times New Roman" w:hAnsi="Calibri" w:cs="Arial"/>
          <w:color w:val="0070C0"/>
          <w:highlight w:val="yellow"/>
          <w:u w:val="single"/>
        </w:rPr>
        <w:t>allowed, as measured from the base of the turbine to the tip of a blade in its upright, vertical position </w:t>
      </w:r>
      <w:r w:rsidRPr="004F5695">
        <w:rPr>
          <w:rFonts w:ascii="Calibri" w:eastAsia="Times New Roman" w:hAnsi="Calibri" w:cs="Arial"/>
          <w:color w:val="0070C0"/>
          <w:highlight w:val="yellow"/>
        </w:rPr>
        <w:t>is 120 feet; maximum blade length is 20 feet.</w:t>
      </w:r>
    </w:p>
    <w:p w:rsidR="00F232C5" w:rsidRPr="004F5695" w:rsidRDefault="00F232C5" w:rsidP="00F232C5">
      <w:pPr>
        <w:numPr>
          <w:ilvl w:val="0"/>
          <w:numId w:val="2"/>
        </w:numPr>
        <w:shd w:val="clear" w:color="auto" w:fill="FFFFFF"/>
        <w:spacing w:after="0" w:line="240" w:lineRule="auto"/>
        <w:ind w:left="1080"/>
        <w:rPr>
          <w:rFonts w:ascii="Calibri" w:eastAsia="Times New Roman" w:hAnsi="Calibri" w:cs="Arial"/>
          <w:color w:val="0070C0"/>
          <w:highlight w:val="yellow"/>
        </w:rPr>
      </w:pPr>
      <w:r w:rsidRPr="004F5695">
        <w:rPr>
          <w:rFonts w:ascii="Calibri" w:eastAsia="Times New Roman" w:hAnsi="Calibri" w:cs="Arial"/>
          <w:color w:val="0070C0"/>
          <w:highlight w:val="yellow"/>
        </w:rPr>
        <w:t>The rated capacity of the systems shall not substantially exceed the on-site electric usage of the end-user </w:t>
      </w:r>
      <w:r w:rsidRPr="004F5695">
        <w:rPr>
          <w:rFonts w:ascii="Calibri" w:eastAsia="Times New Roman" w:hAnsi="Calibri" w:cs="Arial"/>
          <w:strike/>
          <w:color w:val="0070C0"/>
          <w:highlight w:val="yellow"/>
        </w:rPr>
        <w:t>and shall not be interconnected to the electric utility system</w:t>
      </w:r>
      <w:r w:rsidRPr="004F5695">
        <w:rPr>
          <w:rFonts w:ascii="Calibri" w:eastAsia="Times New Roman" w:hAnsi="Calibri" w:cs="Arial"/>
          <w:color w:val="0070C0"/>
          <w:highlight w:val="yellow"/>
        </w:rPr>
        <w:t>.</w:t>
      </w:r>
    </w:p>
    <w:p w:rsidR="00F232C5" w:rsidRPr="004F5695" w:rsidRDefault="00F232C5" w:rsidP="00F232C5">
      <w:pPr>
        <w:numPr>
          <w:ilvl w:val="0"/>
          <w:numId w:val="2"/>
        </w:numPr>
        <w:shd w:val="clear" w:color="auto" w:fill="FFFFFF"/>
        <w:spacing w:after="0" w:line="240" w:lineRule="auto"/>
        <w:ind w:left="1080"/>
        <w:rPr>
          <w:rFonts w:ascii="Calibri" w:eastAsia="Times New Roman" w:hAnsi="Calibri" w:cs="Arial"/>
          <w:color w:val="0070C0"/>
          <w:highlight w:val="yellow"/>
        </w:rPr>
      </w:pPr>
      <w:r w:rsidRPr="004F5695">
        <w:rPr>
          <w:rFonts w:ascii="Calibri" w:eastAsia="Times New Roman" w:hAnsi="Calibri" w:cs="Arial"/>
          <w:color w:val="0070C0"/>
          <w:highlight w:val="yellow"/>
          <w:u w:val="single"/>
        </w:rPr>
        <w:t>Turbines are subject to restrictions set out in Sections 207 and 209 of these regulations. </w:t>
      </w:r>
    </w:p>
    <w:p w:rsidR="00F232C5" w:rsidRDefault="00F232C5" w:rsidP="008F04A5">
      <w:pPr>
        <w:spacing w:before="100" w:beforeAutospacing="1" w:after="100" w:afterAutospacing="1" w:line="240" w:lineRule="auto"/>
        <w:ind w:right="720"/>
        <w:rPr>
          <w:rFonts w:ascii="Times New Roman" w:eastAsia="Times New Roman" w:hAnsi="Times New Roman" w:cs="Times New Roman"/>
          <w:sz w:val="24"/>
          <w:szCs w:val="24"/>
        </w:rPr>
      </w:pPr>
    </w:p>
    <w:p w:rsidR="004F3300" w:rsidRDefault="004E24DE" w:rsidP="008F04A5">
      <w:pPr>
        <w:spacing w:before="100" w:beforeAutospacing="1" w:after="100" w:afterAutospacing="1" w:line="240" w:lineRule="auto"/>
        <w:ind w:right="720"/>
        <w:rPr>
          <w:rFonts w:ascii="Times New Roman" w:eastAsia="Times New Roman" w:hAnsi="Times New Roman" w:cs="Times New Roman"/>
          <w:sz w:val="24"/>
          <w:szCs w:val="24"/>
        </w:rPr>
      </w:pPr>
      <w:r w:rsidRPr="004F5695">
        <w:rPr>
          <w:rFonts w:ascii="Times New Roman" w:eastAsia="Times New Roman" w:hAnsi="Times New Roman" w:cs="Times New Roman"/>
          <w:sz w:val="24"/>
          <w:szCs w:val="24"/>
          <w:highlight w:val="yellow"/>
        </w:rPr>
        <w:lastRenderedPageBreak/>
        <w:t xml:space="preserve">Decide if we want to make wind turbines a conditional use or keep them as a permitted use in the various zoning districts.  If we want to make them conditional uses, then change </w:t>
      </w:r>
      <w:r w:rsidR="00E27985" w:rsidRPr="004F5695">
        <w:rPr>
          <w:rFonts w:ascii="Times New Roman" w:eastAsia="Times New Roman" w:hAnsi="Times New Roman" w:cs="Times New Roman"/>
          <w:sz w:val="24"/>
          <w:szCs w:val="24"/>
          <w:highlight w:val="yellow"/>
        </w:rPr>
        <w:t>the language in the appropriate parts of Sec 201 (201.1 etc.)  and alter Sec. 505 accordingly.</w:t>
      </w:r>
    </w:p>
    <w:p w:rsidR="008B3334" w:rsidRPr="00975174" w:rsidRDefault="004F3300" w:rsidP="008F04A5">
      <w:pPr>
        <w:spacing w:before="100" w:beforeAutospacing="1" w:after="100" w:afterAutospacing="1" w:line="240" w:lineRule="auto"/>
        <w:ind w:right="720"/>
        <w:rPr>
          <w:rFonts w:ascii="Times New Roman" w:eastAsia="Times New Roman" w:hAnsi="Times New Roman" w:cs="Times New Roman"/>
          <w:color w:val="FF0000"/>
          <w:sz w:val="24"/>
          <w:szCs w:val="24"/>
        </w:rPr>
      </w:pPr>
      <w:r w:rsidRPr="00975174">
        <w:rPr>
          <w:rFonts w:ascii="Times New Roman" w:eastAsia="Times New Roman" w:hAnsi="Times New Roman" w:cs="Times New Roman"/>
          <w:color w:val="FF0000"/>
          <w:sz w:val="24"/>
          <w:szCs w:val="24"/>
        </w:rPr>
        <w:t xml:space="preserve">Decide if we want to require a revegetation plan as part of the </w:t>
      </w:r>
      <w:proofErr w:type="gramStart"/>
      <w:r w:rsidRPr="00975174">
        <w:rPr>
          <w:rFonts w:ascii="Times New Roman" w:eastAsia="Times New Roman" w:hAnsi="Times New Roman" w:cs="Times New Roman"/>
          <w:color w:val="FF0000"/>
          <w:sz w:val="24"/>
          <w:szCs w:val="24"/>
        </w:rPr>
        <w:t>application  process</w:t>
      </w:r>
      <w:proofErr w:type="gramEnd"/>
      <w:r w:rsidRPr="00975174">
        <w:rPr>
          <w:rFonts w:ascii="Times New Roman" w:eastAsia="Times New Roman" w:hAnsi="Times New Roman" w:cs="Times New Roman"/>
          <w:color w:val="FF0000"/>
          <w:sz w:val="24"/>
          <w:szCs w:val="24"/>
        </w:rPr>
        <w:t xml:space="preserve"> for wind turbines in Sec. 505 decommissioning section.</w:t>
      </w:r>
      <w:r w:rsidR="002955FD" w:rsidRPr="00975174">
        <w:rPr>
          <w:rFonts w:ascii="Times New Roman" w:eastAsia="Times New Roman" w:hAnsi="Times New Roman" w:cs="Times New Roman"/>
          <w:color w:val="FF0000"/>
          <w:sz w:val="24"/>
          <w:szCs w:val="24"/>
        </w:rPr>
        <w:t xml:space="preserve"> (p.30</w:t>
      </w:r>
      <w:proofErr w:type="gramStart"/>
      <w:r w:rsidR="002955FD" w:rsidRPr="00975174">
        <w:rPr>
          <w:rFonts w:ascii="Times New Roman" w:eastAsia="Times New Roman" w:hAnsi="Times New Roman" w:cs="Times New Roman"/>
          <w:color w:val="FF0000"/>
          <w:sz w:val="24"/>
          <w:szCs w:val="24"/>
        </w:rPr>
        <w:t>)</w:t>
      </w:r>
      <w:r w:rsidR="008B3334" w:rsidRPr="00975174">
        <w:rPr>
          <w:rFonts w:ascii="Times New Roman" w:eastAsia="Times New Roman" w:hAnsi="Times New Roman" w:cs="Times New Roman"/>
          <w:color w:val="FF0000"/>
          <w:sz w:val="24"/>
          <w:szCs w:val="24"/>
        </w:rPr>
        <w:t xml:space="preserve">  If</w:t>
      </w:r>
      <w:proofErr w:type="gramEnd"/>
      <w:r w:rsidR="008B3334" w:rsidRPr="00975174">
        <w:rPr>
          <w:rFonts w:ascii="Times New Roman" w:eastAsia="Times New Roman" w:hAnsi="Times New Roman" w:cs="Times New Roman"/>
          <w:color w:val="FF0000"/>
          <w:sz w:val="24"/>
          <w:szCs w:val="24"/>
        </w:rPr>
        <w:t xml:space="preserve"> we do want to require this, we could add a bullet point under “Regulations” which says “Turbines will not be allowed or permitted unless a revegetation plan is submitted as part of the application process.”  Or, we could change the last bullet under “Decommissioning” to read “Stabilization or re-vegetation of the site as outlined in the applicant’s re-vegetation plan.”</w:t>
      </w:r>
      <w:bookmarkStart w:id="2" w:name="_GoBack"/>
      <w:bookmarkEnd w:id="2"/>
    </w:p>
    <w:p w:rsidR="001A7704" w:rsidRDefault="001A7704" w:rsidP="008F04A5">
      <w:pPr>
        <w:spacing w:before="100" w:beforeAutospacing="1" w:after="100" w:afterAutospacing="1"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Create a Sec. 401 C (p.28) entitled “Screening </w:t>
      </w:r>
      <w:proofErr w:type="gramStart"/>
      <w:r>
        <w:rPr>
          <w:rFonts w:ascii="Times New Roman" w:eastAsia="Times New Roman" w:hAnsi="Times New Roman" w:cs="Times New Roman"/>
          <w:sz w:val="24"/>
          <w:szCs w:val="24"/>
        </w:rPr>
        <w:t>Requirements”  Rewrite</w:t>
      </w:r>
      <w:proofErr w:type="gramEnd"/>
      <w:r>
        <w:rPr>
          <w:rFonts w:ascii="Times New Roman" w:eastAsia="Times New Roman" w:hAnsi="Times New Roman" w:cs="Times New Roman"/>
          <w:sz w:val="24"/>
          <w:szCs w:val="24"/>
        </w:rPr>
        <w:t xml:space="preserve"> this section so that the screening </w:t>
      </w:r>
      <w:r w:rsidRPr="00600793">
        <w:rPr>
          <w:rFonts w:ascii="Times New Roman" w:eastAsia="Times New Roman" w:hAnsi="Times New Roman" w:cs="Times New Roman"/>
          <w:sz w:val="24"/>
          <w:szCs w:val="24"/>
        </w:rPr>
        <w:t>requirements for com</w:t>
      </w:r>
      <w:r>
        <w:rPr>
          <w:rFonts w:ascii="Times New Roman" w:eastAsia="Times New Roman" w:hAnsi="Times New Roman" w:cs="Times New Roman"/>
          <w:sz w:val="24"/>
          <w:szCs w:val="24"/>
        </w:rPr>
        <w:t>mercial activity correlate to (or are</w:t>
      </w:r>
      <w:r w:rsidRPr="00600793">
        <w:rPr>
          <w:rFonts w:ascii="Times New Roman" w:eastAsia="Times New Roman" w:hAnsi="Times New Roman" w:cs="Times New Roman"/>
          <w:sz w:val="24"/>
          <w:szCs w:val="24"/>
        </w:rPr>
        <w:t xml:space="preserve"> more restrictive than</w:t>
      </w:r>
      <w:r>
        <w:rPr>
          <w:rFonts w:ascii="Times New Roman" w:eastAsia="Times New Roman" w:hAnsi="Times New Roman" w:cs="Times New Roman"/>
          <w:sz w:val="24"/>
          <w:szCs w:val="24"/>
        </w:rPr>
        <w:t>) the</w:t>
      </w:r>
      <w:r w:rsidR="001C413B">
        <w:rPr>
          <w:rFonts w:ascii="Times New Roman" w:eastAsia="Times New Roman" w:hAnsi="Times New Roman" w:cs="Times New Roman"/>
          <w:sz w:val="24"/>
          <w:szCs w:val="24"/>
        </w:rPr>
        <w:t xml:space="preserve"> requirements set out Sec. 506B (p.31).</w:t>
      </w:r>
      <w:r w:rsidR="003C1159">
        <w:rPr>
          <w:rFonts w:ascii="Times New Roman" w:eastAsia="Times New Roman" w:hAnsi="Times New Roman" w:cs="Times New Roman"/>
          <w:sz w:val="24"/>
          <w:szCs w:val="24"/>
        </w:rPr>
        <w:t xml:space="preserve"> My suggested language (not the lawyer’s) is as follows:</w:t>
      </w:r>
    </w:p>
    <w:p w:rsidR="003C1159" w:rsidRPr="0004497A" w:rsidRDefault="003C1159" w:rsidP="008F04A5">
      <w:pPr>
        <w:spacing w:before="100" w:beforeAutospacing="1" w:after="100" w:afterAutospacing="1" w:line="240" w:lineRule="auto"/>
        <w:ind w:right="720"/>
        <w:rPr>
          <w:rFonts w:ascii="Times New Roman" w:hAnsi="Times New Roman" w:cs="Times New Roman"/>
          <w:i/>
          <w:sz w:val="24"/>
          <w:szCs w:val="24"/>
          <w:highlight w:val="yellow"/>
        </w:rPr>
      </w:pPr>
      <w:r w:rsidRPr="0004497A">
        <w:rPr>
          <w:rFonts w:ascii="Times New Roman" w:hAnsi="Times New Roman" w:cs="Times New Roman"/>
          <w:i/>
          <w:sz w:val="24"/>
          <w:szCs w:val="24"/>
          <w:highlight w:val="yellow"/>
        </w:rPr>
        <w:t xml:space="preserve">401 C </w:t>
      </w:r>
      <w:r w:rsidR="00D46AD4" w:rsidRPr="0004497A">
        <w:rPr>
          <w:rFonts w:ascii="Times New Roman" w:hAnsi="Times New Roman" w:cs="Times New Roman"/>
          <w:i/>
          <w:sz w:val="24"/>
          <w:szCs w:val="24"/>
          <w:highlight w:val="yellow"/>
        </w:rPr>
        <w:t xml:space="preserve">Screening Regulations </w:t>
      </w:r>
    </w:p>
    <w:p w:rsidR="00A72F7A" w:rsidRPr="0004497A" w:rsidRDefault="003C1159" w:rsidP="00A72F7A">
      <w:pPr>
        <w:pStyle w:val="NoSpacing"/>
        <w:rPr>
          <w:rFonts w:ascii="Times New Roman" w:hAnsi="Times New Roman" w:cs="Times New Roman"/>
          <w:i/>
          <w:sz w:val="24"/>
          <w:szCs w:val="24"/>
          <w:highlight w:val="yellow"/>
        </w:rPr>
      </w:pPr>
      <w:r w:rsidRPr="0004497A">
        <w:rPr>
          <w:rFonts w:ascii="Times New Roman" w:hAnsi="Times New Roman" w:cs="Times New Roman"/>
          <w:i/>
          <w:sz w:val="24"/>
          <w:szCs w:val="24"/>
          <w:highlight w:val="yellow"/>
        </w:rPr>
        <w:t>The purpose of screening regulations is the</w:t>
      </w:r>
      <w:r w:rsidR="00D46AD4" w:rsidRPr="0004497A">
        <w:rPr>
          <w:rFonts w:ascii="Times New Roman" w:hAnsi="Times New Roman" w:cs="Times New Roman"/>
          <w:i/>
          <w:sz w:val="24"/>
          <w:szCs w:val="24"/>
          <w:highlight w:val="yellow"/>
        </w:rPr>
        <w:t xml:space="preserve"> preservation of the rural and scenic chara</w:t>
      </w:r>
      <w:r w:rsidRPr="0004497A">
        <w:rPr>
          <w:rFonts w:ascii="Times New Roman" w:hAnsi="Times New Roman" w:cs="Times New Roman"/>
          <w:i/>
          <w:sz w:val="24"/>
          <w:szCs w:val="24"/>
          <w:highlight w:val="yellow"/>
        </w:rPr>
        <w:t xml:space="preserve">cter of Windham while protecting the privacy of abutting landowners. Screening for commercial property is not intended to hide the view of the parking area but to have a landscape edge along the public highway. </w:t>
      </w:r>
      <w:r w:rsidR="00A72F7A" w:rsidRPr="0004497A">
        <w:rPr>
          <w:rFonts w:ascii="Times New Roman" w:hAnsi="Times New Roman" w:cs="Times New Roman"/>
          <w:i/>
          <w:sz w:val="24"/>
          <w:szCs w:val="24"/>
          <w:highlight w:val="yellow"/>
        </w:rPr>
        <w:t>In such instances:</w:t>
      </w:r>
    </w:p>
    <w:p w:rsidR="00A72F7A" w:rsidRPr="0004497A" w:rsidRDefault="00D46AD4" w:rsidP="00A72F7A">
      <w:pPr>
        <w:pStyle w:val="NoSpacing"/>
        <w:rPr>
          <w:rFonts w:ascii="Times New Roman" w:hAnsi="Times New Roman" w:cs="Times New Roman"/>
          <w:i/>
          <w:sz w:val="24"/>
          <w:szCs w:val="24"/>
          <w:highlight w:val="yellow"/>
        </w:rPr>
      </w:pPr>
      <w:r w:rsidRPr="0004497A">
        <w:rPr>
          <w:rFonts w:ascii="Times New Roman" w:hAnsi="Times New Roman" w:cs="Times New Roman"/>
          <w:i/>
          <w:sz w:val="24"/>
          <w:szCs w:val="24"/>
          <w:highlight w:val="yellow"/>
        </w:rPr>
        <w:t>a) Topography and Natural Barriers shall serve as screening where feasible.</w:t>
      </w:r>
    </w:p>
    <w:p w:rsidR="003C1159" w:rsidRPr="0004497A" w:rsidRDefault="00D46AD4" w:rsidP="00A72F7A">
      <w:pPr>
        <w:pStyle w:val="NoSpacing"/>
        <w:rPr>
          <w:rFonts w:ascii="Times New Roman" w:hAnsi="Times New Roman" w:cs="Times New Roman"/>
          <w:i/>
          <w:sz w:val="24"/>
          <w:szCs w:val="24"/>
          <w:highlight w:val="yellow"/>
        </w:rPr>
      </w:pPr>
      <w:r w:rsidRPr="0004497A">
        <w:rPr>
          <w:rFonts w:ascii="Times New Roman" w:hAnsi="Times New Roman" w:cs="Times New Roman"/>
          <w:i/>
          <w:sz w:val="24"/>
          <w:szCs w:val="24"/>
          <w:highlight w:val="yellow"/>
        </w:rPr>
        <w:t>b) Existing flora shall be preserved</w:t>
      </w:r>
      <w:r w:rsidR="003C1159" w:rsidRPr="0004497A">
        <w:rPr>
          <w:rFonts w:ascii="Times New Roman" w:hAnsi="Times New Roman" w:cs="Times New Roman"/>
          <w:i/>
          <w:sz w:val="24"/>
          <w:szCs w:val="24"/>
          <w:highlight w:val="yellow"/>
        </w:rPr>
        <w:t>, where feasible,</w:t>
      </w:r>
      <w:r w:rsidRPr="0004497A">
        <w:rPr>
          <w:rFonts w:ascii="Times New Roman" w:hAnsi="Times New Roman" w:cs="Times New Roman"/>
          <w:i/>
          <w:sz w:val="24"/>
          <w:szCs w:val="24"/>
          <w:highlight w:val="yellow"/>
        </w:rPr>
        <w:t xml:space="preserve"> to block</w:t>
      </w:r>
      <w:r w:rsidR="003C1159" w:rsidRPr="0004497A">
        <w:rPr>
          <w:rFonts w:ascii="Times New Roman" w:hAnsi="Times New Roman" w:cs="Times New Roman"/>
          <w:i/>
          <w:sz w:val="24"/>
          <w:szCs w:val="24"/>
          <w:highlight w:val="yellow"/>
        </w:rPr>
        <w:t xml:space="preserve"> the view </w:t>
      </w:r>
      <w:r w:rsidRPr="0004497A">
        <w:rPr>
          <w:rFonts w:ascii="Times New Roman" w:hAnsi="Times New Roman" w:cs="Times New Roman"/>
          <w:i/>
          <w:sz w:val="24"/>
          <w:szCs w:val="24"/>
          <w:highlight w:val="yellow"/>
        </w:rPr>
        <w:t xml:space="preserve">from public roads and residences. c) Should new screening need to be developed, the use of year round solid vegetative barrier of non-invasive, zone appropriate plant materials will be used. </w:t>
      </w:r>
    </w:p>
    <w:p w:rsidR="00A72F7A" w:rsidRPr="0004497A" w:rsidRDefault="00D46AD4" w:rsidP="00A72F7A">
      <w:pPr>
        <w:pStyle w:val="NoSpacing"/>
        <w:rPr>
          <w:rFonts w:ascii="Times New Roman" w:hAnsi="Times New Roman" w:cs="Times New Roman"/>
          <w:i/>
          <w:sz w:val="24"/>
          <w:szCs w:val="24"/>
          <w:highlight w:val="yellow"/>
        </w:rPr>
      </w:pPr>
      <w:r w:rsidRPr="0004497A">
        <w:rPr>
          <w:rFonts w:ascii="Times New Roman" w:hAnsi="Times New Roman" w:cs="Times New Roman"/>
          <w:i/>
          <w:sz w:val="24"/>
          <w:szCs w:val="24"/>
          <w:highlight w:val="yellow"/>
        </w:rPr>
        <w:t xml:space="preserve">d) Screening will be maintained – Any diseased or dead plant materials will be replaced </w:t>
      </w:r>
      <w:r w:rsidR="0004497A" w:rsidRPr="0004497A">
        <w:rPr>
          <w:rFonts w:ascii="Times New Roman" w:hAnsi="Times New Roman" w:cs="Times New Roman"/>
          <w:i/>
          <w:sz w:val="24"/>
          <w:szCs w:val="24"/>
          <w:highlight w:val="yellow"/>
        </w:rPr>
        <w:t>no later than the spring of the following year.</w:t>
      </w:r>
      <w:r w:rsidRPr="0004497A">
        <w:rPr>
          <w:rFonts w:ascii="Times New Roman" w:hAnsi="Times New Roman" w:cs="Times New Roman"/>
          <w:i/>
          <w:sz w:val="24"/>
          <w:szCs w:val="24"/>
          <w:highlight w:val="yellow"/>
        </w:rPr>
        <w:t xml:space="preserve"> </w:t>
      </w:r>
    </w:p>
    <w:p w:rsidR="00A72F7A" w:rsidRDefault="00A72F7A" w:rsidP="00A72F7A">
      <w:pPr>
        <w:pStyle w:val="NoSpacing"/>
        <w:rPr>
          <w:rFonts w:ascii="Times New Roman" w:hAnsi="Times New Roman" w:cs="Times New Roman"/>
          <w:i/>
          <w:sz w:val="24"/>
          <w:szCs w:val="24"/>
        </w:rPr>
      </w:pPr>
      <w:r w:rsidRPr="0004497A">
        <w:rPr>
          <w:rFonts w:ascii="Times New Roman" w:hAnsi="Times New Roman" w:cs="Times New Roman"/>
          <w:i/>
          <w:sz w:val="24"/>
          <w:szCs w:val="24"/>
          <w:highlight w:val="yellow"/>
        </w:rPr>
        <w:t>Where solid screening may be required is along adjoining property lines to obscure the parking area from abutter view. This solid barrier should conform in such a manner that insures the abutter’s privacy. These may consist of an evergreen hedge or solid fence no less than 8 feet in height or any combination thereof.</w:t>
      </w:r>
    </w:p>
    <w:p w:rsidR="00A72F7A" w:rsidRDefault="00A72F7A" w:rsidP="003C1159">
      <w:pPr>
        <w:pStyle w:val="NoSpacing"/>
      </w:pPr>
    </w:p>
    <w:p w:rsidR="001A7704" w:rsidRDefault="001A7704" w:rsidP="008F04A5">
      <w:pPr>
        <w:spacing w:before="100" w:beforeAutospacing="1" w:after="100" w:afterAutospacing="1"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Decide what setbacks we want for on-site solar in each zoning district.  Current setbacks in Sec. 506 are for systems that require a CPG.</w:t>
      </w:r>
    </w:p>
    <w:p w:rsidR="001A7704" w:rsidRDefault="001A7704" w:rsidP="008F04A5">
      <w:pPr>
        <w:spacing w:before="100" w:beforeAutospacing="1" w:after="100" w:afterAutospacing="1"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Decide if we want to make on-site solar systems permitted or conditional uses in each zoning district.  If so, add this in Sec. 201.1, 201.2 etc.</w:t>
      </w:r>
    </w:p>
    <w:p w:rsidR="005F5F51" w:rsidRDefault="005E19D1" w:rsidP="008F04A5">
      <w:pPr>
        <w:spacing w:before="100" w:beforeAutospacing="1" w:after="100" w:afterAutospacing="1"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Decide if we want to rewrite Sec. 506 as N. Low suggests, as follows:</w:t>
      </w:r>
    </w:p>
    <w:p w:rsidR="005E19D1" w:rsidRPr="00600793" w:rsidRDefault="005E19D1" w:rsidP="005E19D1">
      <w:pPr>
        <w:shd w:val="clear" w:color="auto" w:fill="FFFFFF"/>
        <w:spacing w:after="0" w:line="240" w:lineRule="auto"/>
        <w:ind w:left="720"/>
        <w:rPr>
          <w:rFonts w:ascii="Arial" w:eastAsia="Times New Roman" w:hAnsi="Arial" w:cs="Arial"/>
          <w:color w:val="222222"/>
          <w:sz w:val="24"/>
          <w:szCs w:val="24"/>
        </w:rPr>
      </w:pPr>
      <w:r w:rsidRPr="00402830">
        <w:rPr>
          <w:rFonts w:ascii="Arial" w:eastAsia="Times New Roman" w:hAnsi="Arial" w:cs="Arial"/>
          <w:b/>
          <w:bCs/>
          <w:color w:val="0070C0"/>
          <w:sz w:val="24"/>
          <w:szCs w:val="24"/>
          <w:highlight w:val="yellow"/>
        </w:rPr>
        <w:t>Section 506 </w:t>
      </w:r>
      <w:r w:rsidRPr="00402830">
        <w:rPr>
          <w:rFonts w:ascii="Arial" w:eastAsia="Times New Roman" w:hAnsi="Arial" w:cs="Arial"/>
          <w:b/>
          <w:bCs/>
          <w:strike/>
          <w:color w:val="0070C0"/>
          <w:sz w:val="24"/>
          <w:szCs w:val="24"/>
          <w:highlight w:val="yellow"/>
        </w:rPr>
        <w:t>SITING</w:t>
      </w:r>
      <w:r w:rsidRPr="00402830">
        <w:rPr>
          <w:rFonts w:ascii="Arial" w:eastAsia="Times New Roman" w:hAnsi="Arial" w:cs="Arial"/>
          <w:b/>
          <w:bCs/>
          <w:color w:val="0070C0"/>
          <w:sz w:val="24"/>
          <w:szCs w:val="24"/>
          <w:highlight w:val="yellow"/>
        </w:rPr>
        <w:t> SOLAR ENERGY SYSTEMS</w:t>
      </w:r>
    </w:p>
    <w:p w:rsidR="005E19D1" w:rsidRPr="00600793" w:rsidRDefault="005E19D1" w:rsidP="005E19D1">
      <w:pPr>
        <w:shd w:val="clear" w:color="auto" w:fill="FFFFFF"/>
        <w:spacing w:after="0" w:line="240" w:lineRule="auto"/>
        <w:ind w:left="720"/>
        <w:rPr>
          <w:rFonts w:ascii="Arial" w:eastAsia="Times New Roman" w:hAnsi="Arial" w:cs="Arial"/>
          <w:color w:val="222222"/>
          <w:sz w:val="24"/>
          <w:szCs w:val="24"/>
        </w:rPr>
      </w:pPr>
      <w:r w:rsidRPr="00600793">
        <w:rPr>
          <w:rFonts w:ascii="Arial" w:eastAsia="Times New Roman" w:hAnsi="Arial" w:cs="Arial"/>
          <w:color w:val="0070C0"/>
          <w:sz w:val="24"/>
          <w:szCs w:val="24"/>
        </w:rPr>
        <w:t> </w:t>
      </w:r>
    </w:p>
    <w:p w:rsidR="005E19D1" w:rsidRPr="00600793" w:rsidRDefault="005E19D1" w:rsidP="005E19D1">
      <w:pPr>
        <w:shd w:val="clear" w:color="auto" w:fill="FFFFFF"/>
        <w:spacing w:after="0" w:line="240" w:lineRule="auto"/>
        <w:ind w:left="720"/>
        <w:rPr>
          <w:rFonts w:ascii="Arial" w:eastAsia="Times New Roman" w:hAnsi="Arial" w:cs="Arial"/>
          <w:color w:val="222222"/>
          <w:sz w:val="24"/>
          <w:szCs w:val="24"/>
        </w:rPr>
      </w:pPr>
      <w:r w:rsidRPr="00402830">
        <w:rPr>
          <w:rFonts w:ascii="Arial" w:eastAsia="Times New Roman" w:hAnsi="Arial" w:cs="Arial"/>
          <w:color w:val="0070C0"/>
          <w:sz w:val="24"/>
          <w:szCs w:val="24"/>
          <w:highlight w:val="yellow"/>
          <w:u w:val="single"/>
        </w:rPr>
        <w:lastRenderedPageBreak/>
        <w:t>The following regulations apply to solar installations operated solely for on-site electricity consumption except as otherwise noted.  Solar installations are subject to restrictions set out in Sections 207 and 209 of these regulations.</w:t>
      </w:r>
      <w:r w:rsidRPr="00600793">
        <w:rPr>
          <w:rFonts w:ascii="Arial" w:eastAsia="Times New Roman" w:hAnsi="Arial" w:cs="Arial"/>
          <w:color w:val="0070C0"/>
          <w:sz w:val="24"/>
          <w:szCs w:val="24"/>
          <w:u w:val="single"/>
        </w:rPr>
        <w:t> </w:t>
      </w:r>
    </w:p>
    <w:p w:rsidR="005E19D1" w:rsidRPr="00600793" w:rsidRDefault="005E19D1" w:rsidP="005E19D1">
      <w:pPr>
        <w:shd w:val="clear" w:color="auto" w:fill="FFFFFF"/>
        <w:spacing w:after="0" w:line="240" w:lineRule="auto"/>
        <w:ind w:left="720"/>
        <w:rPr>
          <w:rFonts w:ascii="Arial" w:eastAsia="Times New Roman" w:hAnsi="Arial" w:cs="Arial"/>
          <w:color w:val="222222"/>
          <w:sz w:val="24"/>
          <w:szCs w:val="24"/>
        </w:rPr>
      </w:pPr>
      <w:r w:rsidRPr="00600793">
        <w:rPr>
          <w:rFonts w:ascii="Arial" w:eastAsia="Times New Roman" w:hAnsi="Arial" w:cs="Arial"/>
          <w:color w:val="0070C0"/>
          <w:sz w:val="24"/>
          <w:szCs w:val="24"/>
        </w:rPr>
        <w:t> </w:t>
      </w:r>
    </w:p>
    <w:p w:rsidR="005E19D1" w:rsidRPr="009433F1" w:rsidRDefault="005E19D1" w:rsidP="005E19D1">
      <w:pPr>
        <w:shd w:val="clear" w:color="auto" w:fill="FFFFFF"/>
        <w:spacing w:after="0" w:line="240" w:lineRule="auto"/>
        <w:ind w:left="720"/>
        <w:rPr>
          <w:rFonts w:ascii="Arial" w:eastAsia="Times New Roman" w:hAnsi="Arial" w:cs="Arial"/>
          <w:color w:val="222222"/>
          <w:sz w:val="24"/>
          <w:szCs w:val="24"/>
          <w:highlight w:val="yellow"/>
        </w:rPr>
      </w:pPr>
      <w:r w:rsidRPr="009433F1">
        <w:rPr>
          <w:rFonts w:ascii="Arial" w:eastAsia="Times New Roman" w:hAnsi="Arial" w:cs="Arial"/>
          <w:color w:val="0070C0"/>
          <w:sz w:val="24"/>
          <w:szCs w:val="24"/>
          <w:highlight w:val="yellow"/>
        </w:rPr>
        <w:t>A. </w:t>
      </w:r>
      <w:r w:rsidRPr="009433F1">
        <w:rPr>
          <w:rFonts w:ascii="Arial" w:eastAsia="Times New Roman" w:hAnsi="Arial" w:cs="Arial"/>
          <w:strike/>
          <w:color w:val="0070C0"/>
          <w:sz w:val="24"/>
          <w:szCs w:val="24"/>
          <w:highlight w:val="yellow"/>
        </w:rPr>
        <w:t>Setback Requirements for</w:t>
      </w:r>
      <w:r w:rsidRPr="009433F1">
        <w:rPr>
          <w:rFonts w:ascii="Arial" w:eastAsia="Times New Roman" w:hAnsi="Arial" w:cs="Arial"/>
          <w:color w:val="0070C0"/>
          <w:sz w:val="24"/>
          <w:szCs w:val="24"/>
          <w:highlight w:val="yellow"/>
        </w:rPr>
        <w:t> </w:t>
      </w:r>
      <w:r w:rsidRPr="009433F1">
        <w:rPr>
          <w:rFonts w:ascii="Arial" w:eastAsia="Times New Roman" w:hAnsi="Arial" w:cs="Arial"/>
          <w:color w:val="0070C0"/>
          <w:sz w:val="24"/>
          <w:szCs w:val="24"/>
          <w:highlight w:val="yellow"/>
          <w:u w:val="single"/>
        </w:rPr>
        <w:t>A</w:t>
      </w:r>
      <w:r w:rsidRPr="009433F1">
        <w:rPr>
          <w:rFonts w:ascii="Arial" w:eastAsia="Times New Roman" w:hAnsi="Arial" w:cs="Arial"/>
          <w:color w:val="0070C0"/>
          <w:sz w:val="24"/>
          <w:szCs w:val="24"/>
          <w:highlight w:val="yellow"/>
        </w:rPr>
        <w:t> ground-mounted solar energy installation</w:t>
      </w:r>
      <w:r w:rsidRPr="009433F1">
        <w:rPr>
          <w:rFonts w:ascii="Arial" w:eastAsia="Times New Roman" w:hAnsi="Arial" w:cs="Arial"/>
          <w:strike/>
          <w:color w:val="0070C0"/>
          <w:sz w:val="24"/>
          <w:szCs w:val="24"/>
          <w:highlight w:val="yellow"/>
        </w:rPr>
        <w:t>s</w:t>
      </w:r>
      <w:r w:rsidRPr="009433F1">
        <w:rPr>
          <w:rFonts w:ascii="Arial" w:eastAsia="Times New Roman" w:hAnsi="Arial" w:cs="Arial"/>
          <w:color w:val="0070C0"/>
          <w:sz w:val="24"/>
          <w:szCs w:val="24"/>
          <w:highlight w:val="yellow"/>
        </w:rPr>
        <w:t> must comply with all setback requirements </w:t>
      </w:r>
      <w:r w:rsidRPr="009433F1">
        <w:rPr>
          <w:rFonts w:ascii="Arial" w:eastAsia="Times New Roman" w:hAnsi="Arial" w:cs="Arial"/>
          <w:color w:val="0070C0"/>
          <w:sz w:val="24"/>
          <w:szCs w:val="24"/>
          <w:highlight w:val="yellow"/>
          <w:u w:val="single"/>
        </w:rPr>
        <w:t>for the zoning district in which it is located</w:t>
      </w:r>
      <w:r w:rsidRPr="009433F1">
        <w:rPr>
          <w:rFonts w:ascii="Arial" w:eastAsia="Times New Roman" w:hAnsi="Arial" w:cs="Arial"/>
          <w:color w:val="0070C0"/>
          <w:sz w:val="24"/>
          <w:szCs w:val="24"/>
          <w:highlight w:val="yellow"/>
        </w:rPr>
        <w:t>. </w:t>
      </w:r>
      <w:r w:rsidRPr="009433F1">
        <w:rPr>
          <w:rFonts w:ascii="Arial" w:eastAsia="Times New Roman" w:hAnsi="Arial" w:cs="Arial"/>
          <w:strike/>
          <w:color w:val="0070C0"/>
          <w:sz w:val="24"/>
          <w:szCs w:val="24"/>
          <w:highlight w:val="yellow"/>
        </w:rPr>
        <w:t>under Act 56 standards 30 V.S.A. § 248(s)</w:t>
      </w:r>
      <w:r w:rsidRPr="009433F1">
        <w:rPr>
          <w:rFonts w:ascii="Arial" w:eastAsia="Times New Roman" w:hAnsi="Arial" w:cs="Arial"/>
          <w:color w:val="0070C0"/>
          <w:sz w:val="24"/>
          <w:szCs w:val="24"/>
          <w:highlight w:val="yellow"/>
        </w:rPr>
        <w:t>:</w:t>
      </w:r>
    </w:p>
    <w:p w:rsidR="005E19D1" w:rsidRPr="009433F1" w:rsidRDefault="005E19D1" w:rsidP="005E19D1">
      <w:pPr>
        <w:shd w:val="clear" w:color="auto" w:fill="FFFFFF"/>
        <w:spacing w:after="0" w:line="240" w:lineRule="auto"/>
        <w:ind w:left="720"/>
        <w:rPr>
          <w:rFonts w:ascii="Arial" w:eastAsia="Times New Roman" w:hAnsi="Arial" w:cs="Arial"/>
          <w:color w:val="222222"/>
          <w:sz w:val="24"/>
          <w:szCs w:val="24"/>
          <w:highlight w:val="yellow"/>
        </w:rPr>
      </w:pPr>
      <w:r w:rsidRPr="009433F1">
        <w:rPr>
          <w:rFonts w:ascii="Arial" w:eastAsia="Times New Roman" w:hAnsi="Arial" w:cs="Arial"/>
          <w:strike/>
          <w:color w:val="0070C0"/>
          <w:sz w:val="24"/>
          <w:szCs w:val="24"/>
          <w:highlight w:val="yellow"/>
        </w:rPr>
        <w:t>This subsection sets minimum setback requirements that shall apply to ground-mounted solar electric generation facilities approved under this section.</w:t>
      </w:r>
    </w:p>
    <w:p w:rsidR="005E19D1" w:rsidRPr="009433F1" w:rsidRDefault="005E19D1" w:rsidP="005E19D1">
      <w:pPr>
        <w:shd w:val="clear" w:color="auto" w:fill="FFFFFF"/>
        <w:spacing w:after="0" w:line="240" w:lineRule="auto"/>
        <w:ind w:left="720"/>
        <w:rPr>
          <w:rFonts w:ascii="Arial" w:eastAsia="Times New Roman" w:hAnsi="Arial" w:cs="Arial"/>
          <w:color w:val="222222"/>
          <w:sz w:val="24"/>
          <w:szCs w:val="24"/>
          <w:highlight w:val="yellow"/>
        </w:rPr>
      </w:pPr>
      <w:r w:rsidRPr="009433F1">
        <w:rPr>
          <w:rFonts w:ascii="Arial" w:eastAsia="Times New Roman" w:hAnsi="Arial" w:cs="Arial"/>
          <w:strike/>
          <w:color w:val="0070C0"/>
          <w:sz w:val="24"/>
          <w:szCs w:val="24"/>
          <w:highlight w:val="yellow"/>
        </w:rPr>
        <w:t>(1) The minimum setbacks shall be:</w:t>
      </w:r>
    </w:p>
    <w:p w:rsidR="005E19D1" w:rsidRPr="009433F1" w:rsidRDefault="005E19D1" w:rsidP="005E19D1">
      <w:pPr>
        <w:shd w:val="clear" w:color="auto" w:fill="FFFFFF"/>
        <w:spacing w:after="0" w:line="240" w:lineRule="auto"/>
        <w:ind w:left="720"/>
        <w:rPr>
          <w:rFonts w:ascii="Arial" w:eastAsia="Times New Roman" w:hAnsi="Arial" w:cs="Arial"/>
          <w:color w:val="222222"/>
          <w:sz w:val="24"/>
          <w:szCs w:val="24"/>
          <w:highlight w:val="yellow"/>
        </w:rPr>
      </w:pPr>
      <w:r w:rsidRPr="009433F1">
        <w:rPr>
          <w:rFonts w:ascii="Arial" w:eastAsia="Times New Roman" w:hAnsi="Arial" w:cs="Arial"/>
          <w:strike/>
          <w:color w:val="0070C0"/>
          <w:sz w:val="24"/>
          <w:szCs w:val="24"/>
          <w:highlight w:val="yellow"/>
        </w:rPr>
        <w:t>(A) From a State or municipal highway, measured from the edge of the traveled way:</w:t>
      </w:r>
    </w:p>
    <w:p w:rsidR="005E19D1" w:rsidRPr="009433F1" w:rsidRDefault="005E19D1" w:rsidP="005E19D1">
      <w:pPr>
        <w:shd w:val="clear" w:color="auto" w:fill="FFFFFF"/>
        <w:spacing w:after="0" w:line="240" w:lineRule="auto"/>
        <w:ind w:left="720"/>
        <w:rPr>
          <w:rFonts w:ascii="Arial" w:eastAsia="Times New Roman" w:hAnsi="Arial" w:cs="Arial"/>
          <w:color w:val="222222"/>
          <w:sz w:val="24"/>
          <w:szCs w:val="24"/>
          <w:highlight w:val="yellow"/>
        </w:rPr>
      </w:pPr>
      <w:r w:rsidRPr="009433F1">
        <w:rPr>
          <w:rFonts w:ascii="Arial" w:eastAsia="Times New Roman" w:hAnsi="Arial" w:cs="Arial"/>
          <w:strike/>
          <w:color w:val="0070C0"/>
          <w:sz w:val="24"/>
          <w:szCs w:val="24"/>
          <w:highlight w:val="yellow"/>
        </w:rPr>
        <w:t>(</w:t>
      </w:r>
      <w:proofErr w:type="spellStart"/>
      <w:r w:rsidRPr="009433F1">
        <w:rPr>
          <w:rFonts w:ascii="Arial" w:eastAsia="Times New Roman" w:hAnsi="Arial" w:cs="Arial"/>
          <w:strike/>
          <w:color w:val="0070C0"/>
          <w:sz w:val="24"/>
          <w:szCs w:val="24"/>
          <w:highlight w:val="yellow"/>
        </w:rPr>
        <w:t>i</w:t>
      </w:r>
      <w:proofErr w:type="spellEnd"/>
      <w:r w:rsidRPr="009433F1">
        <w:rPr>
          <w:rFonts w:ascii="Arial" w:eastAsia="Times New Roman" w:hAnsi="Arial" w:cs="Arial"/>
          <w:strike/>
          <w:color w:val="0070C0"/>
          <w:sz w:val="24"/>
          <w:szCs w:val="24"/>
          <w:highlight w:val="yellow"/>
        </w:rPr>
        <w:t>) 100 feet for a facility with a plant capacity exceeding 150 kW; and</w:t>
      </w:r>
    </w:p>
    <w:p w:rsidR="005E19D1" w:rsidRPr="009433F1" w:rsidRDefault="005E19D1" w:rsidP="005E19D1">
      <w:pPr>
        <w:shd w:val="clear" w:color="auto" w:fill="FFFFFF"/>
        <w:spacing w:after="0" w:line="240" w:lineRule="auto"/>
        <w:ind w:left="720"/>
        <w:rPr>
          <w:rFonts w:ascii="Arial" w:eastAsia="Times New Roman" w:hAnsi="Arial" w:cs="Arial"/>
          <w:color w:val="222222"/>
          <w:sz w:val="24"/>
          <w:szCs w:val="24"/>
          <w:highlight w:val="yellow"/>
        </w:rPr>
      </w:pPr>
      <w:r w:rsidRPr="009433F1">
        <w:rPr>
          <w:rFonts w:ascii="Arial" w:eastAsia="Times New Roman" w:hAnsi="Arial" w:cs="Arial"/>
          <w:strike/>
          <w:color w:val="0070C0"/>
          <w:sz w:val="24"/>
          <w:szCs w:val="24"/>
          <w:highlight w:val="yellow"/>
        </w:rPr>
        <w:t>(ii) 40 feet for a facility with a plant capacity less than or equal to 150 kW but greater than 15 kW.</w:t>
      </w:r>
    </w:p>
    <w:p w:rsidR="005E19D1" w:rsidRPr="009433F1" w:rsidRDefault="005E19D1" w:rsidP="005E19D1">
      <w:pPr>
        <w:shd w:val="clear" w:color="auto" w:fill="FFFFFF"/>
        <w:spacing w:after="0" w:line="240" w:lineRule="auto"/>
        <w:ind w:left="720"/>
        <w:rPr>
          <w:rFonts w:ascii="Arial" w:eastAsia="Times New Roman" w:hAnsi="Arial" w:cs="Arial"/>
          <w:color w:val="222222"/>
          <w:sz w:val="24"/>
          <w:szCs w:val="24"/>
          <w:highlight w:val="yellow"/>
        </w:rPr>
      </w:pPr>
      <w:r w:rsidRPr="009433F1">
        <w:rPr>
          <w:rFonts w:ascii="Arial" w:eastAsia="Times New Roman" w:hAnsi="Arial" w:cs="Arial"/>
          <w:strike/>
          <w:color w:val="0070C0"/>
          <w:sz w:val="24"/>
          <w:szCs w:val="24"/>
          <w:highlight w:val="yellow"/>
        </w:rPr>
        <w:t>(B) From each property boundary that is not a State or municipal highway:</w:t>
      </w:r>
    </w:p>
    <w:p w:rsidR="005E19D1" w:rsidRPr="009433F1" w:rsidRDefault="005E19D1" w:rsidP="005E19D1">
      <w:pPr>
        <w:shd w:val="clear" w:color="auto" w:fill="FFFFFF"/>
        <w:spacing w:after="0" w:line="240" w:lineRule="auto"/>
        <w:ind w:left="720"/>
        <w:rPr>
          <w:rFonts w:ascii="Arial" w:eastAsia="Times New Roman" w:hAnsi="Arial" w:cs="Arial"/>
          <w:color w:val="222222"/>
          <w:sz w:val="24"/>
          <w:szCs w:val="24"/>
          <w:highlight w:val="yellow"/>
        </w:rPr>
      </w:pPr>
      <w:r w:rsidRPr="009433F1">
        <w:rPr>
          <w:rFonts w:ascii="Arial" w:eastAsia="Times New Roman" w:hAnsi="Arial" w:cs="Arial"/>
          <w:strike/>
          <w:color w:val="0070C0"/>
          <w:sz w:val="24"/>
          <w:szCs w:val="24"/>
          <w:highlight w:val="yellow"/>
        </w:rPr>
        <w:t>(</w:t>
      </w:r>
      <w:proofErr w:type="spellStart"/>
      <w:r w:rsidRPr="009433F1">
        <w:rPr>
          <w:rFonts w:ascii="Arial" w:eastAsia="Times New Roman" w:hAnsi="Arial" w:cs="Arial"/>
          <w:strike/>
          <w:color w:val="0070C0"/>
          <w:sz w:val="24"/>
          <w:szCs w:val="24"/>
          <w:highlight w:val="yellow"/>
        </w:rPr>
        <w:t>i</w:t>
      </w:r>
      <w:proofErr w:type="spellEnd"/>
      <w:r w:rsidRPr="009433F1">
        <w:rPr>
          <w:rFonts w:ascii="Arial" w:eastAsia="Times New Roman" w:hAnsi="Arial" w:cs="Arial"/>
          <w:strike/>
          <w:color w:val="0070C0"/>
          <w:sz w:val="24"/>
          <w:szCs w:val="24"/>
          <w:highlight w:val="yellow"/>
        </w:rPr>
        <w:t>) 50 feet for a facility with a plant capacity exceeding 150 kW; and</w:t>
      </w:r>
    </w:p>
    <w:p w:rsidR="005E19D1" w:rsidRPr="009433F1" w:rsidRDefault="005E19D1" w:rsidP="005E19D1">
      <w:pPr>
        <w:shd w:val="clear" w:color="auto" w:fill="FFFFFF"/>
        <w:spacing w:after="0" w:line="240" w:lineRule="auto"/>
        <w:ind w:left="720"/>
        <w:rPr>
          <w:rFonts w:ascii="Arial" w:eastAsia="Times New Roman" w:hAnsi="Arial" w:cs="Arial"/>
          <w:color w:val="222222"/>
          <w:sz w:val="24"/>
          <w:szCs w:val="24"/>
          <w:highlight w:val="yellow"/>
        </w:rPr>
      </w:pPr>
      <w:r w:rsidRPr="009433F1">
        <w:rPr>
          <w:rFonts w:ascii="Arial" w:eastAsia="Times New Roman" w:hAnsi="Arial" w:cs="Arial"/>
          <w:strike/>
          <w:color w:val="0070C0"/>
          <w:sz w:val="24"/>
          <w:szCs w:val="24"/>
          <w:highlight w:val="yellow"/>
        </w:rPr>
        <w:t>(ii) 25 feet for a facility with a plant capacity less than or equal to 150 kW but greater than 15 kW.</w:t>
      </w:r>
    </w:p>
    <w:p w:rsidR="005E19D1" w:rsidRPr="00600793" w:rsidRDefault="005E19D1" w:rsidP="005E19D1">
      <w:pPr>
        <w:shd w:val="clear" w:color="auto" w:fill="FFFFFF"/>
        <w:spacing w:after="0" w:line="240" w:lineRule="auto"/>
        <w:ind w:left="720"/>
        <w:rPr>
          <w:rFonts w:ascii="Arial" w:eastAsia="Times New Roman" w:hAnsi="Arial" w:cs="Arial"/>
          <w:color w:val="222222"/>
          <w:sz w:val="24"/>
          <w:szCs w:val="24"/>
        </w:rPr>
      </w:pPr>
      <w:r w:rsidRPr="009433F1">
        <w:rPr>
          <w:rFonts w:ascii="Arial" w:eastAsia="Times New Roman" w:hAnsi="Arial" w:cs="Arial"/>
          <w:strike/>
          <w:color w:val="0070C0"/>
          <w:sz w:val="24"/>
          <w:szCs w:val="24"/>
          <w:highlight w:val="yellow"/>
        </w:rPr>
        <w:t>(2) This subsection does not require a setback for a facility with a capacity equal to or less than 15kW.</w:t>
      </w:r>
    </w:p>
    <w:p w:rsidR="005E19D1" w:rsidRPr="00600793" w:rsidRDefault="005E19D1" w:rsidP="005E19D1">
      <w:pPr>
        <w:shd w:val="clear" w:color="auto" w:fill="FFFFFF"/>
        <w:spacing w:after="0" w:line="240" w:lineRule="auto"/>
        <w:ind w:left="720"/>
        <w:rPr>
          <w:rFonts w:ascii="Arial" w:eastAsia="Times New Roman" w:hAnsi="Arial" w:cs="Arial"/>
          <w:color w:val="222222"/>
          <w:sz w:val="24"/>
          <w:szCs w:val="24"/>
        </w:rPr>
      </w:pPr>
      <w:r w:rsidRPr="00600793">
        <w:rPr>
          <w:rFonts w:ascii="Arial" w:eastAsia="Times New Roman" w:hAnsi="Arial" w:cs="Arial"/>
          <w:color w:val="0070C0"/>
          <w:sz w:val="24"/>
          <w:szCs w:val="24"/>
        </w:rPr>
        <w:t> </w:t>
      </w:r>
    </w:p>
    <w:p w:rsidR="005E19D1" w:rsidRPr="00402830" w:rsidRDefault="005E19D1" w:rsidP="005E19D1">
      <w:pPr>
        <w:shd w:val="clear" w:color="auto" w:fill="FFFFFF"/>
        <w:spacing w:after="0" w:line="240" w:lineRule="auto"/>
        <w:ind w:left="720"/>
        <w:rPr>
          <w:rFonts w:ascii="Arial" w:eastAsia="Times New Roman" w:hAnsi="Arial" w:cs="Arial"/>
          <w:color w:val="222222"/>
          <w:sz w:val="24"/>
          <w:szCs w:val="24"/>
          <w:highlight w:val="yellow"/>
        </w:rPr>
      </w:pPr>
      <w:r w:rsidRPr="00402830">
        <w:rPr>
          <w:rFonts w:ascii="Arial" w:eastAsia="Times New Roman" w:hAnsi="Arial" w:cs="Arial"/>
          <w:color w:val="0070C0"/>
          <w:sz w:val="24"/>
          <w:szCs w:val="24"/>
          <w:highlight w:val="yellow"/>
        </w:rPr>
        <w:t>B. Screening Regulations</w:t>
      </w:r>
    </w:p>
    <w:p w:rsidR="005E19D1" w:rsidRPr="00402830" w:rsidRDefault="005E19D1" w:rsidP="005E19D1">
      <w:pPr>
        <w:shd w:val="clear" w:color="auto" w:fill="FFFFFF"/>
        <w:spacing w:after="0" w:line="240" w:lineRule="auto"/>
        <w:ind w:left="720"/>
        <w:rPr>
          <w:rFonts w:ascii="Arial" w:eastAsia="Times New Roman" w:hAnsi="Arial" w:cs="Arial"/>
          <w:color w:val="222222"/>
          <w:sz w:val="24"/>
          <w:szCs w:val="24"/>
          <w:highlight w:val="yellow"/>
        </w:rPr>
      </w:pPr>
      <w:r w:rsidRPr="00402830">
        <w:rPr>
          <w:rFonts w:ascii="Arial" w:eastAsia="Times New Roman" w:hAnsi="Arial" w:cs="Arial"/>
          <w:color w:val="0070C0"/>
          <w:sz w:val="24"/>
          <w:szCs w:val="24"/>
          <w:highlight w:val="yellow"/>
          <w:u w:val="single"/>
        </w:rPr>
        <w:t>The p</w:t>
      </w:r>
      <w:r w:rsidRPr="00402830">
        <w:rPr>
          <w:rFonts w:ascii="Arial" w:eastAsia="Times New Roman" w:hAnsi="Arial" w:cs="Arial"/>
          <w:color w:val="0070C0"/>
          <w:sz w:val="24"/>
          <w:szCs w:val="24"/>
          <w:highlight w:val="yellow"/>
        </w:rPr>
        <w:t>urpose </w:t>
      </w:r>
      <w:r w:rsidRPr="00402830">
        <w:rPr>
          <w:rFonts w:ascii="Arial" w:eastAsia="Times New Roman" w:hAnsi="Arial" w:cs="Arial"/>
          <w:color w:val="0070C0"/>
          <w:sz w:val="24"/>
          <w:szCs w:val="24"/>
          <w:highlight w:val="yellow"/>
          <w:u w:val="single"/>
        </w:rPr>
        <w:t>of these screening regulations </w:t>
      </w:r>
      <w:r w:rsidRPr="00402830">
        <w:rPr>
          <w:rFonts w:ascii="Arial" w:eastAsia="Times New Roman" w:hAnsi="Arial" w:cs="Arial"/>
          <w:color w:val="0070C0"/>
          <w:sz w:val="24"/>
          <w:szCs w:val="24"/>
          <w:highlight w:val="yellow"/>
        </w:rPr>
        <w:t>is the preservation of the rural and scenic character of Windham while promoting the use of renewable resources.  </w:t>
      </w:r>
      <w:r w:rsidRPr="00402830">
        <w:rPr>
          <w:rFonts w:ascii="Arial" w:eastAsia="Times New Roman" w:hAnsi="Arial" w:cs="Arial"/>
          <w:color w:val="0070C0"/>
          <w:sz w:val="24"/>
          <w:szCs w:val="24"/>
          <w:highlight w:val="yellow"/>
          <w:u w:val="single"/>
        </w:rPr>
        <w:t>These requirements apply to ground-mounted solar installations operated for on-site electricity consumption (i.e. installations that are subject to zoning regulations) and to ground-mounted solar installations that are net-metered or operated for off-site electricity consumption (i.e. installations that are subject to 30 V.S.A. § 248) (see 30 V.S.A. § 248(b)(1)(B)). </w:t>
      </w:r>
    </w:p>
    <w:p w:rsidR="005E19D1" w:rsidRPr="00402830" w:rsidRDefault="005E19D1" w:rsidP="005E19D1">
      <w:pPr>
        <w:shd w:val="clear" w:color="auto" w:fill="FFFFFF"/>
        <w:spacing w:after="0" w:line="240" w:lineRule="auto"/>
        <w:ind w:left="720"/>
        <w:rPr>
          <w:rFonts w:ascii="Arial" w:eastAsia="Times New Roman" w:hAnsi="Arial" w:cs="Arial"/>
          <w:color w:val="222222"/>
          <w:sz w:val="24"/>
          <w:szCs w:val="24"/>
          <w:highlight w:val="yellow"/>
        </w:rPr>
      </w:pPr>
      <w:r w:rsidRPr="00402830">
        <w:rPr>
          <w:rFonts w:ascii="Arial" w:eastAsia="Times New Roman" w:hAnsi="Arial" w:cs="Arial"/>
          <w:color w:val="0070C0"/>
          <w:sz w:val="24"/>
          <w:szCs w:val="24"/>
          <w:highlight w:val="yellow"/>
        </w:rPr>
        <w:t>a) Topography and </w:t>
      </w:r>
      <w:proofErr w:type="spellStart"/>
      <w:r w:rsidRPr="00402830">
        <w:rPr>
          <w:rFonts w:ascii="Arial" w:eastAsia="Times New Roman" w:hAnsi="Arial" w:cs="Arial"/>
          <w:strike/>
          <w:color w:val="0070C0"/>
          <w:sz w:val="24"/>
          <w:szCs w:val="24"/>
          <w:highlight w:val="yellow"/>
        </w:rPr>
        <w:t>N</w:t>
      </w:r>
      <w:r w:rsidRPr="00402830">
        <w:rPr>
          <w:rFonts w:ascii="Arial" w:eastAsia="Times New Roman" w:hAnsi="Arial" w:cs="Arial"/>
          <w:color w:val="0070C0"/>
          <w:sz w:val="24"/>
          <w:szCs w:val="24"/>
          <w:highlight w:val="yellow"/>
          <w:u w:val="single"/>
        </w:rPr>
        <w:t>n</w:t>
      </w:r>
      <w:r w:rsidRPr="00402830">
        <w:rPr>
          <w:rFonts w:ascii="Arial" w:eastAsia="Times New Roman" w:hAnsi="Arial" w:cs="Arial"/>
          <w:color w:val="0070C0"/>
          <w:sz w:val="24"/>
          <w:szCs w:val="24"/>
          <w:highlight w:val="yellow"/>
        </w:rPr>
        <w:t>atural</w:t>
      </w:r>
      <w:proofErr w:type="spellEnd"/>
      <w:r w:rsidRPr="00402830">
        <w:rPr>
          <w:rFonts w:ascii="Arial" w:eastAsia="Times New Roman" w:hAnsi="Arial" w:cs="Arial"/>
          <w:color w:val="0070C0"/>
          <w:sz w:val="24"/>
          <w:szCs w:val="24"/>
          <w:highlight w:val="yellow"/>
        </w:rPr>
        <w:t> </w:t>
      </w:r>
      <w:proofErr w:type="spellStart"/>
      <w:r w:rsidRPr="00402830">
        <w:rPr>
          <w:rFonts w:ascii="Arial" w:eastAsia="Times New Roman" w:hAnsi="Arial" w:cs="Arial"/>
          <w:strike/>
          <w:color w:val="0070C0"/>
          <w:sz w:val="24"/>
          <w:szCs w:val="24"/>
          <w:highlight w:val="yellow"/>
        </w:rPr>
        <w:t>B</w:t>
      </w:r>
      <w:r w:rsidRPr="00402830">
        <w:rPr>
          <w:rFonts w:ascii="Arial" w:eastAsia="Times New Roman" w:hAnsi="Arial" w:cs="Arial"/>
          <w:color w:val="0070C0"/>
          <w:sz w:val="24"/>
          <w:szCs w:val="24"/>
          <w:highlight w:val="yellow"/>
          <w:u w:val="single"/>
        </w:rPr>
        <w:t>b</w:t>
      </w:r>
      <w:r w:rsidRPr="00402830">
        <w:rPr>
          <w:rFonts w:ascii="Arial" w:eastAsia="Times New Roman" w:hAnsi="Arial" w:cs="Arial"/>
          <w:color w:val="0070C0"/>
          <w:sz w:val="24"/>
          <w:szCs w:val="24"/>
          <w:highlight w:val="yellow"/>
        </w:rPr>
        <w:t>arriers</w:t>
      </w:r>
      <w:proofErr w:type="spellEnd"/>
      <w:r w:rsidRPr="00402830">
        <w:rPr>
          <w:rFonts w:ascii="Arial" w:eastAsia="Times New Roman" w:hAnsi="Arial" w:cs="Arial"/>
          <w:color w:val="0070C0"/>
          <w:sz w:val="24"/>
          <w:szCs w:val="24"/>
          <w:highlight w:val="yellow"/>
        </w:rPr>
        <w:t xml:space="preserve"> shall serve as screening where feasible.</w:t>
      </w:r>
    </w:p>
    <w:p w:rsidR="005E19D1" w:rsidRPr="00402830" w:rsidRDefault="005E19D1" w:rsidP="005E19D1">
      <w:pPr>
        <w:shd w:val="clear" w:color="auto" w:fill="FFFFFF"/>
        <w:spacing w:after="0" w:line="240" w:lineRule="auto"/>
        <w:ind w:left="720"/>
        <w:rPr>
          <w:rFonts w:ascii="Arial" w:eastAsia="Times New Roman" w:hAnsi="Arial" w:cs="Arial"/>
          <w:color w:val="222222"/>
          <w:sz w:val="24"/>
          <w:szCs w:val="24"/>
          <w:highlight w:val="yellow"/>
        </w:rPr>
      </w:pPr>
      <w:r w:rsidRPr="00402830">
        <w:rPr>
          <w:rFonts w:ascii="Arial" w:eastAsia="Times New Roman" w:hAnsi="Arial" w:cs="Arial"/>
          <w:color w:val="0070C0"/>
          <w:sz w:val="24"/>
          <w:szCs w:val="24"/>
          <w:highlight w:val="yellow"/>
        </w:rPr>
        <w:t>b) Existing flora shall be preserved to block </w:t>
      </w:r>
      <w:r w:rsidRPr="00402830">
        <w:rPr>
          <w:rFonts w:ascii="Arial" w:eastAsia="Times New Roman" w:hAnsi="Arial" w:cs="Arial"/>
          <w:strike/>
          <w:color w:val="0070C0"/>
          <w:sz w:val="24"/>
          <w:szCs w:val="24"/>
          <w:highlight w:val="yellow"/>
        </w:rPr>
        <w:t>the</w:t>
      </w:r>
      <w:r w:rsidRPr="00402830">
        <w:rPr>
          <w:rFonts w:ascii="Arial" w:eastAsia="Times New Roman" w:hAnsi="Arial" w:cs="Arial"/>
          <w:color w:val="0070C0"/>
          <w:sz w:val="24"/>
          <w:szCs w:val="24"/>
          <w:highlight w:val="yellow"/>
        </w:rPr>
        <w:t> ground mounted solar units from public roads and residences.</w:t>
      </w:r>
    </w:p>
    <w:p w:rsidR="005E19D1" w:rsidRPr="00402830" w:rsidRDefault="005E19D1" w:rsidP="005E19D1">
      <w:pPr>
        <w:shd w:val="clear" w:color="auto" w:fill="FFFFFF"/>
        <w:spacing w:after="0" w:line="240" w:lineRule="auto"/>
        <w:ind w:left="720"/>
        <w:rPr>
          <w:rFonts w:ascii="Arial" w:eastAsia="Times New Roman" w:hAnsi="Arial" w:cs="Arial"/>
          <w:color w:val="222222"/>
          <w:sz w:val="24"/>
          <w:szCs w:val="24"/>
          <w:highlight w:val="yellow"/>
        </w:rPr>
      </w:pPr>
      <w:r w:rsidRPr="00402830">
        <w:rPr>
          <w:rFonts w:ascii="Arial" w:eastAsia="Times New Roman" w:hAnsi="Arial" w:cs="Arial"/>
          <w:color w:val="0070C0"/>
          <w:sz w:val="24"/>
          <w:szCs w:val="24"/>
          <w:highlight w:val="yellow"/>
        </w:rPr>
        <w:t xml:space="preserve">c) Should new screening need to be developed, the use of </w:t>
      </w:r>
      <w:proofErr w:type="gramStart"/>
      <w:r w:rsidRPr="00402830">
        <w:rPr>
          <w:rFonts w:ascii="Arial" w:eastAsia="Times New Roman" w:hAnsi="Arial" w:cs="Arial"/>
          <w:color w:val="0070C0"/>
          <w:sz w:val="24"/>
          <w:szCs w:val="24"/>
          <w:highlight w:val="yellow"/>
        </w:rPr>
        <w:t>year round</w:t>
      </w:r>
      <w:proofErr w:type="gramEnd"/>
      <w:r w:rsidRPr="00402830">
        <w:rPr>
          <w:rFonts w:ascii="Arial" w:eastAsia="Times New Roman" w:hAnsi="Arial" w:cs="Arial"/>
          <w:color w:val="0070C0"/>
          <w:sz w:val="24"/>
          <w:szCs w:val="24"/>
          <w:highlight w:val="yellow"/>
        </w:rPr>
        <w:t xml:space="preserve"> solid vegetative barrier of non-invasive, zone appropriate plant materials </w:t>
      </w:r>
      <w:r w:rsidRPr="00402830">
        <w:rPr>
          <w:rFonts w:ascii="Arial" w:eastAsia="Times New Roman" w:hAnsi="Arial" w:cs="Arial"/>
          <w:strike/>
          <w:color w:val="0070C0"/>
          <w:sz w:val="24"/>
          <w:szCs w:val="24"/>
          <w:highlight w:val="yellow"/>
        </w:rPr>
        <w:t>will</w:t>
      </w:r>
      <w:r w:rsidRPr="00402830">
        <w:rPr>
          <w:rFonts w:ascii="Arial" w:eastAsia="Times New Roman" w:hAnsi="Arial" w:cs="Arial"/>
          <w:color w:val="0070C0"/>
          <w:sz w:val="24"/>
          <w:szCs w:val="24"/>
          <w:highlight w:val="yellow"/>
        </w:rPr>
        <w:t> </w:t>
      </w:r>
      <w:r w:rsidRPr="00402830">
        <w:rPr>
          <w:rFonts w:ascii="Arial" w:eastAsia="Times New Roman" w:hAnsi="Arial" w:cs="Arial"/>
          <w:color w:val="0070C0"/>
          <w:sz w:val="24"/>
          <w:szCs w:val="24"/>
          <w:highlight w:val="yellow"/>
          <w:u w:val="single"/>
        </w:rPr>
        <w:t>shall </w:t>
      </w:r>
      <w:r w:rsidRPr="00402830">
        <w:rPr>
          <w:rFonts w:ascii="Arial" w:eastAsia="Times New Roman" w:hAnsi="Arial" w:cs="Arial"/>
          <w:color w:val="0070C0"/>
          <w:sz w:val="24"/>
          <w:szCs w:val="24"/>
          <w:highlight w:val="yellow"/>
        </w:rPr>
        <w:t>be used.</w:t>
      </w:r>
    </w:p>
    <w:p w:rsidR="005E19D1" w:rsidRPr="00402830" w:rsidRDefault="005E19D1" w:rsidP="005E19D1">
      <w:pPr>
        <w:shd w:val="clear" w:color="auto" w:fill="FFFFFF"/>
        <w:spacing w:after="0" w:line="240" w:lineRule="auto"/>
        <w:ind w:left="720"/>
        <w:rPr>
          <w:rFonts w:ascii="Arial" w:eastAsia="Times New Roman" w:hAnsi="Arial" w:cs="Arial"/>
          <w:color w:val="222222"/>
          <w:sz w:val="24"/>
          <w:szCs w:val="24"/>
          <w:highlight w:val="yellow"/>
        </w:rPr>
      </w:pPr>
      <w:r w:rsidRPr="00402830">
        <w:rPr>
          <w:rFonts w:ascii="Arial" w:eastAsia="Times New Roman" w:hAnsi="Arial" w:cs="Arial"/>
          <w:color w:val="0070C0"/>
          <w:sz w:val="24"/>
          <w:szCs w:val="24"/>
          <w:highlight w:val="yellow"/>
        </w:rPr>
        <w:t>d) Screening </w:t>
      </w:r>
      <w:r w:rsidRPr="00402830">
        <w:rPr>
          <w:rFonts w:ascii="Arial" w:eastAsia="Times New Roman" w:hAnsi="Arial" w:cs="Arial"/>
          <w:strike/>
          <w:color w:val="0070C0"/>
          <w:sz w:val="24"/>
          <w:szCs w:val="24"/>
          <w:highlight w:val="yellow"/>
        </w:rPr>
        <w:t>will</w:t>
      </w:r>
      <w:r w:rsidRPr="00402830">
        <w:rPr>
          <w:rFonts w:ascii="Arial" w:eastAsia="Times New Roman" w:hAnsi="Arial" w:cs="Arial"/>
          <w:color w:val="0070C0"/>
          <w:sz w:val="24"/>
          <w:szCs w:val="24"/>
          <w:highlight w:val="yellow"/>
        </w:rPr>
        <w:t> </w:t>
      </w:r>
      <w:r w:rsidRPr="00402830">
        <w:rPr>
          <w:rFonts w:ascii="Arial" w:eastAsia="Times New Roman" w:hAnsi="Arial" w:cs="Arial"/>
          <w:color w:val="0070C0"/>
          <w:sz w:val="24"/>
          <w:szCs w:val="24"/>
          <w:highlight w:val="yellow"/>
          <w:u w:val="single"/>
        </w:rPr>
        <w:t>shall </w:t>
      </w:r>
      <w:r w:rsidRPr="00402830">
        <w:rPr>
          <w:rFonts w:ascii="Arial" w:eastAsia="Times New Roman" w:hAnsi="Arial" w:cs="Arial"/>
          <w:color w:val="0070C0"/>
          <w:sz w:val="24"/>
          <w:szCs w:val="24"/>
          <w:highlight w:val="yellow"/>
        </w:rPr>
        <w:t>be maintained – </w:t>
      </w:r>
      <w:proofErr w:type="spellStart"/>
      <w:r w:rsidRPr="00402830">
        <w:rPr>
          <w:rFonts w:ascii="Arial" w:eastAsia="Times New Roman" w:hAnsi="Arial" w:cs="Arial"/>
          <w:strike/>
          <w:color w:val="0070C0"/>
          <w:sz w:val="24"/>
          <w:szCs w:val="24"/>
          <w:highlight w:val="yellow"/>
        </w:rPr>
        <w:t>A</w:t>
      </w:r>
      <w:r w:rsidRPr="00402830">
        <w:rPr>
          <w:rFonts w:ascii="Arial" w:eastAsia="Times New Roman" w:hAnsi="Arial" w:cs="Arial"/>
          <w:color w:val="0070C0"/>
          <w:sz w:val="24"/>
          <w:szCs w:val="24"/>
          <w:highlight w:val="yellow"/>
          <w:u w:val="single"/>
        </w:rPr>
        <w:t>a</w:t>
      </w:r>
      <w:r w:rsidRPr="00402830">
        <w:rPr>
          <w:rFonts w:ascii="Arial" w:eastAsia="Times New Roman" w:hAnsi="Arial" w:cs="Arial"/>
          <w:color w:val="0070C0"/>
          <w:sz w:val="24"/>
          <w:szCs w:val="24"/>
          <w:highlight w:val="yellow"/>
        </w:rPr>
        <w:t>ny</w:t>
      </w:r>
      <w:proofErr w:type="spellEnd"/>
      <w:r w:rsidRPr="00402830">
        <w:rPr>
          <w:rFonts w:ascii="Arial" w:eastAsia="Times New Roman" w:hAnsi="Arial" w:cs="Arial"/>
          <w:color w:val="0070C0"/>
          <w:sz w:val="24"/>
          <w:szCs w:val="24"/>
          <w:highlight w:val="yellow"/>
        </w:rPr>
        <w:t xml:space="preserve"> diseased or dead plant materials </w:t>
      </w:r>
      <w:r w:rsidRPr="00402830">
        <w:rPr>
          <w:rFonts w:ascii="Arial" w:eastAsia="Times New Roman" w:hAnsi="Arial" w:cs="Arial"/>
          <w:strike/>
          <w:color w:val="0070C0"/>
          <w:sz w:val="24"/>
          <w:szCs w:val="24"/>
          <w:highlight w:val="yellow"/>
        </w:rPr>
        <w:t>will</w:t>
      </w:r>
      <w:r w:rsidRPr="00402830">
        <w:rPr>
          <w:rFonts w:ascii="Arial" w:eastAsia="Times New Roman" w:hAnsi="Arial" w:cs="Arial"/>
          <w:color w:val="0070C0"/>
          <w:sz w:val="24"/>
          <w:szCs w:val="24"/>
          <w:highlight w:val="yellow"/>
        </w:rPr>
        <w:t> </w:t>
      </w:r>
      <w:r w:rsidRPr="00402830">
        <w:rPr>
          <w:rFonts w:ascii="Arial" w:eastAsia="Times New Roman" w:hAnsi="Arial" w:cs="Arial"/>
          <w:color w:val="0070C0"/>
          <w:sz w:val="24"/>
          <w:szCs w:val="24"/>
          <w:highlight w:val="yellow"/>
          <w:u w:val="single"/>
        </w:rPr>
        <w:t>shall </w:t>
      </w:r>
      <w:r w:rsidRPr="00402830">
        <w:rPr>
          <w:rFonts w:ascii="Arial" w:eastAsia="Times New Roman" w:hAnsi="Arial" w:cs="Arial"/>
          <w:color w:val="0070C0"/>
          <w:sz w:val="24"/>
          <w:szCs w:val="24"/>
          <w:highlight w:val="yellow"/>
        </w:rPr>
        <w:t xml:space="preserve">be replaced </w:t>
      </w:r>
      <w:r w:rsidRPr="00402830">
        <w:rPr>
          <w:rFonts w:ascii="Arial" w:eastAsia="Times New Roman" w:hAnsi="Arial" w:cs="Arial"/>
          <w:color w:val="FF0000"/>
          <w:sz w:val="24"/>
          <w:szCs w:val="24"/>
          <w:highlight w:val="yellow"/>
        </w:rPr>
        <w:t>in a reasonable time frame</w:t>
      </w:r>
      <w:r w:rsidRPr="00402830">
        <w:rPr>
          <w:rFonts w:ascii="Arial" w:eastAsia="Times New Roman" w:hAnsi="Arial" w:cs="Arial"/>
          <w:color w:val="0070C0"/>
          <w:sz w:val="24"/>
          <w:szCs w:val="24"/>
          <w:highlight w:val="yellow"/>
        </w:rPr>
        <w:t>.</w:t>
      </w:r>
    </w:p>
    <w:p w:rsidR="005E19D1" w:rsidRPr="00600793" w:rsidRDefault="005E19D1" w:rsidP="005E19D1">
      <w:pPr>
        <w:shd w:val="clear" w:color="auto" w:fill="FFFFFF"/>
        <w:spacing w:after="0" w:line="240" w:lineRule="auto"/>
        <w:ind w:left="720"/>
        <w:rPr>
          <w:rFonts w:ascii="Arial" w:eastAsia="Times New Roman" w:hAnsi="Arial" w:cs="Arial"/>
          <w:color w:val="222222"/>
          <w:sz w:val="24"/>
          <w:szCs w:val="24"/>
        </w:rPr>
      </w:pPr>
      <w:r w:rsidRPr="00402830">
        <w:rPr>
          <w:rFonts w:ascii="Arial" w:eastAsia="Times New Roman" w:hAnsi="Arial" w:cs="Arial"/>
          <w:color w:val="0070C0"/>
          <w:sz w:val="24"/>
          <w:szCs w:val="24"/>
          <w:highlight w:val="yellow"/>
        </w:rPr>
        <w:t>e) Solid screening is not required to hide the units but should be landscaped to visually blend into its surroundings except when in conflict with abutting residences privacy.</w:t>
      </w:r>
    </w:p>
    <w:p w:rsidR="005E19D1" w:rsidRPr="00600793" w:rsidRDefault="005E19D1" w:rsidP="005E19D1">
      <w:pPr>
        <w:shd w:val="clear" w:color="auto" w:fill="FFFFFF"/>
        <w:spacing w:after="0" w:line="240" w:lineRule="auto"/>
        <w:ind w:left="720"/>
        <w:rPr>
          <w:rFonts w:ascii="Arial" w:eastAsia="Times New Roman" w:hAnsi="Arial" w:cs="Arial"/>
          <w:color w:val="222222"/>
          <w:sz w:val="24"/>
          <w:szCs w:val="24"/>
        </w:rPr>
      </w:pPr>
      <w:r w:rsidRPr="00600793">
        <w:rPr>
          <w:rFonts w:ascii="Arial" w:eastAsia="Times New Roman" w:hAnsi="Arial" w:cs="Arial"/>
          <w:color w:val="0070C0"/>
          <w:sz w:val="24"/>
          <w:szCs w:val="24"/>
        </w:rPr>
        <w:t> </w:t>
      </w:r>
    </w:p>
    <w:p w:rsidR="005E19D1" w:rsidRPr="00842B28" w:rsidRDefault="005E19D1" w:rsidP="005E19D1">
      <w:pPr>
        <w:shd w:val="clear" w:color="auto" w:fill="FFFFFF"/>
        <w:spacing w:after="0" w:line="240" w:lineRule="auto"/>
        <w:ind w:left="720"/>
        <w:rPr>
          <w:rFonts w:ascii="Arial" w:eastAsia="Times New Roman" w:hAnsi="Arial" w:cs="Arial"/>
          <w:color w:val="222222"/>
          <w:sz w:val="24"/>
          <w:szCs w:val="24"/>
          <w:highlight w:val="yellow"/>
        </w:rPr>
      </w:pPr>
      <w:r w:rsidRPr="00842B28">
        <w:rPr>
          <w:rFonts w:ascii="Arial" w:eastAsia="Times New Roman" w:hAnsi="Arial" w:cs="Arial"/>
          <w:color w:val="0070C0"/>
          <w:sz w:val="24"/>
          <w:szCs w:val="24"/>
          <w:highlight w:val="yellow"/>
        </w:rPr>
        <w:t>C. Use Regulations in districts</w:t>
      </w:r>
    </w:p>
    <w:p w:rsidR="005E19D1" w:rsidRPr="00842B28" w:rsidRDefault="005E19D1" w:rsidP="005E19D1">
      <w:pPr>
        <w:shd w:val="clear" w:color="auto" w:fill="FFFFFF"/>
        <w:spacing w:after="0" w:line="240" w:lineRule="auto"/>
        <w:ind w:left="720"/>
        <w:rPr>
          <w:rFonts w:ascii="Arial" w:eastAsia="Times New Roman" w:hAnsi="Arial" w:cs="Arial"/>
          <w:color w:val="222222"/>
          <w:sz w:val="24"/>
          <w:szCs w:val="24"/>
          <w:highlight w:val="yellow"/>
        </w:rPr>
      </w:pPr>
      <w:proofErr w:type="spellStart"/>
      <w:r w:rsidRPr="00842B28">
        <w:rPr>
          <w:rFonts w:ascii="Arial" w:eastAsia="Times New Roman" w:hAnsi="Arial" w:cs="Arial"/>
          <w:color w:val="0070C0"/>
          <w:sz w:val="24"/>
          <w:szCs w:val="24"/>
          <w:highlight w:val="yellow"/>
        </w:rPr>
        <w:t>i</w:t>
      </w:r>
      <w:proofErr w:type="spellEnd"/>
      <w:r w:rsidRPr="00842B28">
        <w:rPr>
          <w:rFonts w:ascii="Arial" w:eastAsia="Times New Roman" w:hAnsi="Arial" w:cs="Arial"/>
          <w:color w:val="0070C0"/>
          <w:sz w:val="24"/>
          <w:szCs w:val="24"/>
          <w:highlight w:val="yellow"/>
        </w:rPr>
        <w:t>) Hamlet (H) and Historic Districts (HD) Ground mounted and roof mounted solar units are a conditional use.</w:t>
      </w:r>
    </w:p>
    <w:p w:rsidR="005E19D1" w:rsidRPr="00842B28" w:rsidRDefault="005E19D1" w:rsidP="005E19D1">
      <w:pPr>
        <w:shd w:val="clear" w:color="auto" w:fill="FFFFFF"/>
        <w:spacing w:after="0" w:line="240" w:lineRule="auto"/>
        <w:ind w:left="720"/>
        <w:rPr>
          <w:rFonts w:ascii="Arial" w:eastAsia="Times New Roman" w:hAnsi="Arial" w:cs="Arial"/>
          <w:color w:val="222222"/>
          <w:sz w:val="24"/>
          <w:szCs w:val="24"/>
          <w:highlight w:val="yellow"/>
        </w:rPr>
      </w:pPr>
      <w:r w:rsidRPr="00842B28">
        <w:rPr>
          <w:rFonts w:ascii="Arial" w:eastAsia="Times New Roman" w:hAnsi="Arial" w:cs="Arial"/>
          <w:color w:val="0070C0"/>
          <w:sz w:val="24"/>
          <w:szCs w:val="24"/>
          <w:highlight w:val="yellow"/>
        </w:rPr>
        <w:lastRenderedPageBreak/>
        <w:t>ii) Forest District (F) Ground mounted and roof mounted solar units are a permitted use.</w:t>
      </w:r>
    </w:p>
    <w:p w:rsidR="005E19D1" w:rsidRPr="00842B28" w:rsidRDefault="005E19D1" w:rsidP="005E19D1">
      <w:pPr>
        <w:shd w:val="clear" w:color="auto" w:fill="FFFFFF"/>
        <w:spacing w:after="0" w:line="240" w:lineRule="auto"/>
        <w:ind w:left="720"/>
        <w:rPr>
          <w:rFonts w:ascii="Arial" w:eastAsia="Times New Roman" w:hAnsi="Arial" w:cs="Arial"/>
          <w:color w:val="222222"/>
          <w:sz w:val="24"/>
          <w:szCs w:val="24"/>
          <w:highlight w:val="yellow"/>
        </w:rPr>
      </w:pPr>
      <w:r w:rsidRPr="00842B28">
        <w:rPr>
          <w:rFonts w:ascii="Arial" w:eastAsia="Times New Roman" w:hAnsi="Arial" w:cs="Arial"/>
          <w:color w:val="0070C0"/>
          <w:sz w:val="24"/>
          <w:szCs w:val="24"/>
          <w:highlight w:val="yellow"/>
        </w:rPr>
        <w:t>iii) Rural Residential District (RR) Ground mounted and roof mounted solar units are a permitted use.</w:t>
      </w:r>
    </w:p>
    <w:p w:rsidR="005E19D1" w:rsidRPr="00600793" w:rsidRDefault="005E19D1" w:rsidP="005E19D1">
      <w:pPr>
        <w:shd w:val="clear" w:color="auto" w:fill="FFFFFF"/>
        <w:spacing w:after="0" w:line="240" w:lineRule="auto"/>
        <w:ind w:left="720"/>
        <w:rPr>
          <w:rFonts w:ascii="Arial" w:eastAsia="Times New Roman" w:hAnsi="Arial" w:cs="Arial"/>
          <w:color w:val="222222"/>
          <w:sz w:val="24"/>
          <w:szCs w:val="24"/>
        </w:rPr>
      </w:pPr>
      <w:r w:rsidRPr="00842B28">
        <w:rPr>
          <w:rFonts w:ascii="Arial" w:eastAsia="Times New Roman" w:hAnsi="Arial" w:cs="Arial"/>
          <w:color w:val="0070C0"/>
          <w:sz w:val="24"/>
          <w:szCs w:val="24"/>
          <w:highlight w:val="yellow"/>
        </w:rPr>
        <w:t>iv) Recreation Commercial (RC) Ground mounted and roof mounted solar units are a permitted use.</w:t>
      </w:r>
    </w:p>
    <w:p w:rsidR="005E19D1" w:rsidRPr="00600793" w:rsidRDefault="005E19D1" w:rsidP="005E19D1">
      <w:pPr>
        <w:shd w:val="clear" w:color="auto" w:fill="FFFFFF"/>
        <w:spacing w:after="0" w:line="240" w:lineRule="auto"/>
        <w:ind w:left="720"/>
        <w:rPr>
          <w:rFonts w:ascii="Arial" w:eastAsia="Times New Roman" w:hAnsi="Arial" w:cs="Arial"/>
          <w:color w:val="222222"/>
          <w:sz w:val="24"/>
          <w:szCs w:val="24"/>
        </w:rPr>
      </w:pPr>
      <w:r w:rsidRPr="00600793">
        <w:rPr>
          <w:rFonts w:ascii="Arial" w:eastAsia="Times New Roman" w:hAnsi="Arial" w:cs="Arial"/>
          <w:color w:val="0070C0"/>
          <w:sz w:val="24"/>
          <w:szCs w:val="24"/>
        </w:rPr>
        <w:t> </w:t>
      </w:r>
    </w:p>
    <w:p w:rsidR="005E19D1" w:rsidRPr="00402830" w:rsidRDefault="005E19D1" w:rsidP="005E19D1">
      <w:pPr>
        <w:shd w:val="clear" w:color="auto" w:fill="FFFFFF"/>
        <w:spacing w:after="0" w:line="240" w:lineRule="auto"/>
        <w:ind w:left="720"/>
        <w:rPr>
          <w:rFonts w:ascii="Arial" w:eastAsia="Times New Roman" w:hAnsi="Arial" w:cs="Arial"/>
          <w:color w:val="222222"/>
          <w:sz w:val="24"/>
          <w:szCs w:val="24"/>
          <w:highlight w:val="yellow"/>
        </w:rPr>
      </w:pPr>
      <w:r w:rsidRPr="00402830">
        <w:rPr>
          <w:rFonts w:ascii="Arial" w:eastAsia="Times New Roman" w:hAnsi="Arial" w:cs="Arial"/>
          <w:color w:val="0070C0"/>
          <w:sz w:val="24"/>
          <w:szCs w:val="24"/>
          <w:highlight w:val="yellow"/>
        </w:rPr>
        <w:t>D. Abandonment or Decommissioning</w:t>
      </w:r>
    </w:p>
    <w:p w:rsidR="005E19D1" w:rsidRPr="00402830" w:rsidRDefault="005E19D1" w:rsidP="005E19D1">
      <w:pPr>
        <w:shd w:val="clear" w:color="auto" w:fill="FFFFFF"/>
        <w:spacing w:after="0" w:line="240" w:lineRule="auto"/>
        <w:ind w:left="720"/>
        <w:rPr>
          <w:rFonts w:ascii="Arial" w:eastAsia="Times New Roman" w:hAnsi="Arial" w:cs="Arial"/>
          <w:color w:val="222222"/>
          <w:sz w:val="24"/>
          <w:szCs w:val="24"/>
          <w:highlight w:val="yellow"/>
        </w:rPr>
      </w:pPr>
      <w:r w:rsidRPr="00402830">
        <w:rPr>
          <w:rFonts w:ascii="Arial" w:eastAsia="Times New Roman" w:hAnsi="Arial" w:cs="Arial"/>
          <w:color w:val="0070C0"/>
          <w:sz w:val="24"/>
          <w:szCs w:val="24"/>
          <w:highlight w:val="yellow"/>
        </w:rPr>
        <w:t>Any ground mounted solar unit installation which has reached the end of its useful life or has been abandoned shall be removed. The owner or operator shall physically remove the installation no more than 150 days after the date of discontinued operations. The owner or operator shall notify the Zoning Administrator by certified mail of the proposed date of discontinued operations and plans for removal. Decommissioning shall consist of:</w:t>
      </w:r>
    </w:p>
    <w:p w:rsidR="005E19D1" w:rsidRPr="00402830" w:rsidRDefault="005E19D1" w:rsidP="005E19D1">
      <w:pPr>
        <w:shd w:val="clear" w:color="auto" w:fill="FFFFFF"/>
        <w:spacing w:after="0" w:line="240" w:lineRule="auto"/>
        <w:ind w:left="720"/>
        <w:rPr>
          <w:rFonts w:ascii="Arial" w:eastAsia="Times New Roman" w:hAnsi="Arial" w:cs="Arial"/>
          <w:color w:val="222222"/>
          <w:sz w:val="24"/>
          <w:szCs w:val="24"/>
          <w:highlight w:val="yellow"/>
        </w:rPr>
      </w:pPr>
      <w:r w:rsidRPr="00402830">
        <w:rPr>
          <w:rFonts w:ascii="Arial" w:eastAsia="Times New Roman" w:hAnsi="Arial" w:cs="Arial"/>
          <w:color w:val="0070C0"/>
          <w:sz w:val="24"/>
          <w:szCs w:val="24"/>
          <w:highlight w:val="yellow"/>
        </w:rPr>
        <w:t>1.Physical removal of all ground mounted solar unit installations including the structures, equipment, security barriers, and </w:t>
      </w:r>
      <w:r w:rsidRPr="00402830">
        <w:rPr>
          <w:rFonts w:ascii="Arial" w:eastAsia="Times New Roman" w:hAnsi="Arial" w:cs="Arial"/>
          <w:strike/>
          <w:color w:val="FF0000"/>
          <w:sz w:val="24"/>
          <w:szCs w:val="24"/>
          <w:highlight w:val="yellow"/>
        </w:rPr>
        <w:t>transmission</w:t>
      </w:r>
      <w:r w:rsidRPr="00402830">
        <w:rPr>
          <w:rFonts w:ascii="Arial" w:eastAsia="Times New Roman" w:hAnsi="Arial" w:cs="Arial"/>
          <w:color w:val="FF0000"/>
          <w:sz w:val="24"/>
          <w:szCs w:val="24"/>
          <w:highlight w:val="yellow"/>
        </w:rPr>
        <w:t> </w:t>
      </w:r>
      <w:r w:rsidRPr="00402830">
        <w:rPr>
          <w:rFonts w:ascii="Arial" w:eastAsia="Times New Roman" w:hAnsi="Arial" w:cs="Arial"/>
          <w:color w:val="FF0000"/>
          <w:sz w:val="24"/>
          <w:szCs w:val="24"/>
          <w:highlight w:val="yellow"/>
          <w:u w:val="single"/>
        </w:rPr>
        <w:t>distribution </w:t>
      </w:r>
      <w:r w:rsidRPr="00402830">
        <w:rPr>
          <w:rFonts w:ascii="Arial" w:eastAsia="Times New Roman" w:hAnsi="Arial" w:cs="Arial"/>
          <w:color w:val="FF0000"/>
          <w:sz w:val="24"/>
          <w:szCs w:val="24"/>
          <w:highlight w:val="yellow"/>
        </w:rPr>
        <w:t xml:space="preserve">lines </w:t>
      </w:r>
      <w:r w:rsidRPr="00402830">
        <w:rPr>
          <w:rFonts w:ascii="Arial" w:eastAsia="Times New Roman" w:hAnsi="Arial" w:cs="Arial"/>
          <w:color w:val="0070C0"/>
          <w:sz w:val="24"/>
          <w:szCs w:val="24"/>
          <w:highlight w:val="yellow"/>
        </w:rPr>
        <w:t>from the site.</w:t>
      </w:r>
    </w:p>
    <w:p w:rsidR="005E19D1" w:rsidRPr="00402830" w:rsidRDefault="005E19D1" w:rsidP="005E19D1">
      <w:pPr>
        <w:shd w:val="clear" w:color="auto" w:fill="FFFFFF"/>
        <w:spacing w:after="0" w:line="240" w:lineRule="auto"/>
        <w:ind w:left="720"/>
        <w:rPr>
          <w:rFonts w:ascii="Arial" w:eastAsia="Times New Roman" w:hAnsi="Arial" w:cs="Arial"/>
          <w:color w:val="222222"/>
          <w:sz w:val="24"/>
          <w:szCs w:val="24"/>
          <w:highlight w:val="yellow"/>
        </w:rPr>
      </w:pPr>
      <w:r w:rsidRPr="00402830">
        <w:rPr>
          <w:rFonts w:ascii="Arial" w:eastAsia="Times New Roman" w:hAnsi="Arial" w:cs="Arial"/>
          <w:color w:val="0070C0"/>
          <w:sz w:val="24"/>
          <w:szCs w:val="24"/>
          <w:highlight w:val="yellow"/>
        </w:rPr>
        <w:t>2.Disposal of all solid and hazardous waste in accordance with local, state and federal waste disposal regulations.</w:t>
      </w:r>
    </w:p>
    <w:p w:rsidR="005E19D1" w:rsidRPr="00600793" w:rsidRDefault="005E19D1" w:rsidP="005E19D1">
      <w:pPr>
        <w:shd w:val="clear" w:color="auto" w:fill="FFFFFF"/>
        <w:spacing w:after="0" w:line="240" w:lineRule="auto"/>
        <w:ind w:left="720"/>
        <w:rPr>
          <w:rFonts w:ascii="Arial" w:eastAsia="Times New Roman" w:hAnsi="Arial" w:cs="Arial"/>
          <w:color w:val="222222"/>
          <w:sz w:val="24"/>
          <w:szCs w:val="24"/>
        </w:rPr>
      </w:pPr>
      <w:r w:rsidRPr="00402830">
        <w:rPr>
          <w:rFonts w:ascii="Arial" w:eastAsia="Times New Roman" w:hAnsi="Arial" w:cs="Arial"/>
          <w:color w:val="0070C0"/>
          <w:sz w:val="24"/>
          <w:szCs w:val="24"/>
          <w:highlight w:val="yellow"/>
        </w:rPr>
        <w:t>3.Stabilization or re-vegetation of the site as necessary to minimize erosion.</w:t>
      </w:r>
    </w:p>
    <w:p w:rsidR="001A7704" w:rsidRDefault="005E19D1" w:rsidP="003265F4">
      <w:pPr>
        <w:spacing w:after="0" w:line="240" w:lineRule="auto"/>
        <w:ind w:left="720"/>
        <w:rPr>
          <w:rFonts w:ascii="Times New Roman" w:eastAsia="Times New Roman" w:hAnsi="Times New Roman" w:cs="Times New Roman"/>
          <w:color w:val="500050"/>
          <w:sz w:val="24"/>
          <w:szCs w:val="24"/>
          <w:shd w:val="clear" w:color="auto" w:fill="FFFFFF"/>
        </w:rPr>
      </w:pPr>
      <w:r w:rsidRPr="00600793">
        <w:rPr>
          <w:rFonts w:ascii="Times New Roman" w:eastAsia="Times New Roman" w:hAnsi="Times New Roman" w:cs="Times New Roman"/>
          <w:color w:val="0070C0"/>
          <w:sz w:val="24"/>
          <w:szCs w:val="24"/>
          <w:shd w:val="clear" w:color="auto" w:fill="FFFFFF"/>
        </w:rPr>
        <w:t> </w:t>
      </w:r>
    </w:p>
    <w:p w:rsidR="003265F4" w:rsidRPr="003265F4" w:rsidRDefault="003265F4" w:rsidP="003265F4">
      <w:pPr>
        <w:spacing w:after="0" w:line="240" w:lineRule="auto"/>
        <w:ind w:left="720"/>
        <w:rPr>
          <w:rFonts w:ascii="Times New Roman" w:eastAsia="Times New Roman" w:hAnsi="Times New Roman" w:cs="Times New Roman"/>
          <w:color w:val="500050"/>
          <w:sz w:val="24"/>
          <w:szCs w:val="24"/>
          <w:shd w:val="clear" w:color="auto" w:fill="FFFFFF"/>
        </w:rPr>
      </w:pPr>
    </w:p>
    <w:p w:rsidR="00CC1E51" w:rsidRPr="002E5E3B" w:rsidRDefault="00CC1E51" w:rsidP="008F04A5">
      <w:pPr>
        <w:spacing w:before="100" w:beforeAutospacing="1" w:after="100" w:afterAutospacing="1" w:line="240" w:lineRule="auto"/>
        <w:ind w:right="720"/>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ab/>
      </w:r>
      <w:r w:rsidRPr="002E5E3B">
        <w:rPr>
          <w:rFonts w:ascii="Times New Roman" w:eastAsia="Times New Roman" w:hAnsi="Times New Roman" w:cs="Times New Roman"/>
          <w:b/>
          <w:sz w:val="24"/>
          <w:szCs w:val="24"/>
          <w:u w:val="single"/>
        </w:rPr>
        <w:t>Proposed Changes in the Enhanced Energy Plan</w:t>
      </w:r>
    </w:p>
    <w:p w:rsidR="00BA5EE0" w:rsidRDefault="00BA5EE0" w:rsidP="00EE63C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**N.B. Correct the minutes from last meeting which incorrectly refers to zoning regs as the location of these criteria.</w:t>
      </w:r>
    </w:p>
    <w:p w:rsidR="00BA5EE0" w:rsidRDefault="00BA5EE0" w:rsidP="00EE63C2">
      <w:pPr>
        <w:shd w:val="clear" w:color="auto" w:fill="FFFFFF"/>
        <w:spacing w:after="0" w:line="240" w:lineRule="auto"/>
        <w:rPr>
          <w:rFonts w:ascii="Times New Roman" w:eastAsia="Times New Roman" w:hAnsi="Times New Roman" w:cs="Times New Roman"/>
          <w:sz w:val="24"/>
          <w:szCs w:val="24"/>
        </w:rPr>
      </w:pPr>
    </w:p>
    <w:p w:rsidR="00944A07" w:rsidRDefault="00944A07" w:rsidP="00EE63C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Adopt new language for Municipally Designated Preferred Sites (p.8)</w:t>
      </w:r>
    </w:p>
    <w:p w:rsidR="00944A07" w:rsidRDefault="00944A07" w:rsidP="00EE63C2">
      <w:pPr>
        <w:shd w:val="clear" w:color="auto" w:fill="FFFFFF"/>
        <w:spacing w:after="0" w:line="240" w:lineRule="auto"/>
        <w:rPr>
          <w:rFonts w:ascii="Times New Roman" w:eastAsia="Times New Roman" w:hAnsi="Times New Roman" w:cs="Times New Roman"/>
          <w:sz w:val="24"/>
          <w:szCs w:val="24"/>
        </w:rPr>
      </w:pPr>
    </w:p>
    <w:p w:rsidR="00944A07" w:rsidRDefault="00944A07" w:rsidP="00EE63C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Municipally Designated Preferred Sites must meet the following criteria:</w:t>
      </w:r>
    </w:p>
    <w:p w:rsidR="000853EB" w:rsidRDefault="000853EB" w:rsidP="00EE63C2">
      <w:pPr>
        <w:shd w:val="clear" w:color="auto" w:fill="FFFFFF"/>
        <w:spacing w:after="0" w:line="240" w:lineRule="auto"/>
        <w:rPr>
          <w:rFonts w:ascii="Times New Roman" w:hAnsi="Times New Roman" w:cs="Times New Roman"/>
          <w:sz w:val="24"/>
          <w:szCs w:val="24"/>
        </w:rPr>
      </w:pPr>
      <w:r w:rsidRPr="00944A07">
        <w:rPr>
          <w:rFonts w:ascii="Times New Roman" w:hAnsi="Times New Roman" w:cs="Times New Roman"/>
          <w:sz w:val="24"/>
          <w:szCs w:val="24"/>
        </w:rPr>
        <w:t>• Minimal impact upon agricultural use of high quality soils</w:t>
      </w:r>
    </w:p>
    <w:p w:rsidR="000853EB" w:rsidRDefault="000853EB" w:rsidP="00EE63C2">
      <w:pPr>
        <w:shd w:val="clear" w:color="auto" w:fill="FFFFFF"/>
        <w:spacing w:after="0" w:line="240" w:lineRule="auto"/>
        <w:rPr>
          <w:rFonts w:ascii="Times New Roman" w:eastAsia="Times New Roman" w:hAnsi="Times New Roman" w:cs="Times New Roman"/>
          <w:sz w:val="24"/>
          <w:szCs w:val="24"/>
        </w:rPr>
      </w:pPr>
      <w:r w:rsidRPr="00944A07">
        <w:rPr>
          <w:rFonts w:ascii="Times New Roman" w:hAnsi="Times New Roman" w:cs="Times New Roman"/>
          <w:sz w:val="24"/>
          <w:szCs w:val="24"/>
        </w:rPr>
        <w:t>• No disruption of wildlife travel corridors or living habitat</w:t>
      </w:r>
    </w:p>
    <w:p w:rsidR="00944A07" w:rsidRDefault="00944A07" w:rsidP="00EE63C2">
      <w:pPr>
        <w:shd w:val="clear" w:color="auto" w:fill="FFFFFF"/>
        <w:spacing w:after="0" w:line="240" w:lineRule="auto"/>
        <w:rPr>
          <w:rFonts w:ascii="Times New Roman" w:hAnsi="Times New Roman" w:cs="Times New Roman"/>
          <w:sz w:val="24"/>
          <w:szCs w:val="24"/>
        </w:rPr>
      </w:pPr>
      <w:r w:rsidRPr="00944A07">
        <w:rPr>
          <w:rFonts w:ascii="Times New Roman" w:hAnsi="Times New Roman" w:cs="Times New Roman"/>
          <w:sz w:val="24"/>
          <w:szCs w:val="24"/>
        </w:rPr>
        <w:t xml:space="preserve">• </w:t>
      </w:r>
      <w:r w:rsidR="000853EB">
        <w:rPr>
          <w:rFonts w:ascii="Times New Roman" w:hAnsi="Times New Roman" w:cs="Times New Roman"/>
          <w:sz w:val="24"/>
          <w:szCs w:val="24"/>
        </w:rPr>
        <w:t>Lack of</w:t>
      </w:r>
      <w:r w:rsidRPr="00944A07">
        <w:rPr>
          <w:rFonts w:ascii="Times New Roman" w:hAnsi="Times New Roman" w:cs="Times New Roman"/>
          <w:sz w:val="24"/>
          <w:szCs w:val="24"/>
        </w:rPr>
        <w:t xml:space="preserve"> impact </w:t>
      </w:r>
      <w:r w:rsidR="000853EB">
        <w:rPr>
          <w:rFonts w:ascii="Times New Roman" w:hAnsi="Times New Roman" w:cs="Times New Roman"/>
          <w:sz w:val="24"/>
          <w:szCs w:val="24"/>
        </w:rPr>
        <w:t>upon the scenic resources of Windham as noted in the Town Plan</w:t>
      </w:r>
    </w:p>
    <w:p w:rsidR="000853EB" w:rsidRDefault="000853EB" w:rsidP="00EE63C2">
      <w:pPr>
        <w:shd w:val="clear" w:color="auto" w:fill="FFFFFF"/>
        <w:spacing w:after="0" w:line="240" w:lineRule="auto"/>
        <w:rPr>
          <w:rFonts w:ascii="Times New Roman" w:hAnsi="Times New Roman" w:cs="Times New Roman"/>
          <w:sz w:val="24"/>
          <w:szCs w:val="24"/>
        </w:rPr>
      </w:pPr>
      <w:r w:rsidRPr="00944A07">
        <w:rPr>
          <w:rFonts w:ascii="Times New Roman" w:hAnsi="Times New Roman" w:cs="Times New Roman"/>
          <w:sz w:val="24"/>
          <w:szCs w:val="24"/>
        </w:rPr>
        <w:t>• No interference with riparian buffers</w:t>
      </w:r>
    </w:p>
    <w:p w:rsidR="002E5E3B" w:rsidRDefault="002E5E3B" w:rsidP="002E5E3B">
      <w:pPr>
        <w:pStyle w:val="NoSpacing"/>
        <w:rPr>
          <w:rFonts w:ascii="Times New Roman" w:hAnsi="Times New Roman" w:cs="Times New Roman"/>
          <w:sz w:val="24"/>
          <w:szCs w:val="24"/>
        </w:rPr>
      </w:pPr>
      <w:r w:rsidRPr="00944A07">
        <w:rPr>
          <w:rFonts w:ascii="Times New Roman" w:hAnsi="Times New Roman" w:cs="Times New Roman"/>
          <w:sz w:val="24"/>
          <w:szCs w:val="24"/>
        </w:rPr>
        <w:t>• Existing road structure suitable for installation and maintenance</w:t>
      </w:r>
      <w:r>
        <w:rPr>
          <w:rFonts w:ascii="Times New Roman" w:hAnsi="Times New Roman" w:cs="Times New Roman"/>
          <w:sz w:val="24"/>
          <w:szCs w:val="24"/>
        </w:rPr>
        <w:t>?</w:t>
      </w:r>
    </w:p>
    <w:p w:rsidR="00944A07" w:rsidRDefault="00944A07" w:rsidP="00EE63C2">
      <w:pPr>
        <w:shd w:val="clear" w:color="auto" w:fill="FFFFFF"/>
        <w:spacing w:after="0" w:line="240" w:lineRule="auto"/>
        <w:rPr>
          <w:rFonts w:ascii="Times New Roman" w:eastAsia="Times New Roman" w:hAnsi="Times New Roman" w:cs="Times New Roman"/>
          <w:sz w:val="24"/>
          <w:szCs w:val="24"/>
        </w:rPr>
      </w:pPr>
    </w:p>
    <w:p w:rsidR="00944A07" w:rsidRDefault="00944A07" w:rsidP="00EE63C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Municipally Designated Preferred Sites must meet one, or more, of the following criteria:</w:t>
      </w:r>
    </w:p>
    <w:p w:rsidR="00944A07" w:rsidRDefault="00944A07" w:rsidP="00944A07">
      <w:pPr>
        <w:pStyle w:val="NoSpacing"/>
        <w:rPr>
          <w:rFonts w:ascii="Times New Roman" w:hAnsi="Times New Roman" w:cs="Times New Roman"/>
          <w:sz w:val="24"/>
          <w:szCs w:val="24"/>
        </w:rPr>
      </w:pPr>
      <w:r w:rsidRPr="00944A07">
        <w:rPr>
          <w:rFonts w:ascii="Times New Roman" w:hAnsi="Times New Roman" w:cs="Times New Roman"/>
          <w:sz w:val="24"/>
          <w:szCs w:val="24"/>
        </w:rPr>
        <w:t>• Town owned land, especially if it is cleared and has good solar orientation</w:t>
      </w:r>
    </w:p>
    <w:p w:rsidR="00944A07" w:rsidRDefault="00944A07" w:rsidP="00944A07">
      <w:pPr>
        <w:pStyle w:val="NoSpacing"/>
        <w:rPr>
          <w:rFonts w:ascii="Times New Roman" w:hAnsi="Times New Roman" w:cs="Times New Roman"/>
          <w:sz w:val="24"/>
          <w:szCs w:val="24"/>
        </w:rPr>
      </w:pPr>
      <w:r w:rsidRPr="00944A07">
        <w:rPr>
          <w:rFonts w:ascii="Times New Roman" w:hAnsi="Times New Roman" w:cs="Times New Roman"/>
          <w:sz w:val="24"/>
          <w:szCs w:val="24"/>
        </w:rPr>
        <w:t>• Proximity to 3 phase power lines to reduce utility infrastructure expansion</w:t>
      </w:r>
    </w:p>
    <w:p w:rsidR="00944A07" w:rsidRDefault="00944A07" w:rsidP="00944A07">
      <w:pPr>
        <w:pStyle w:val="NoSpacing"/>
        <w:rPr>
          <w:rFonts w:ascii="Times New Roman" w:hAnsi="Times New Roman" w:cs="Times New Roman"/>
          <w:sz w:val="24"/>
          <w:szCs w:val="24"/>
        </w:rPr>
      </w:pPr>
      <w:r w:rsidRPr="00944A07">
        <w:rPr>
          <w:rFonts w:ascii="Times New Roman" w:hAnsi="Times New Roman" w:cs="Times New Roman"/>
          <w:sz w:val="24"/>
          <w:szCs w:val="24"/>
        </w:rPr>
        <w:t>• Location near the end of utility distribution lines for grid support</w:t>
      </w:r>
    </w:p>
    <w:p w:rsidR="000853EB" w:rsidRDefault="00944A07" w:rsidP="00944A07">
      <w:pPr>
        <w:pStyle w:val="NoSpacing"/>
        <w:rPr>
          <w:rFonts w:ascii="Times New Roman" w:hAnsi="Times New Roman" w:cs="Times New Roman"/>
          <w:sz w:val="24"/>
          <w:szCs w:val="24"/>
        </w:rPr>
      </w:pPr>
      <w:r w:rsidRPr="00944A07">
        <w:rPr>
          <w:rFonts w:ascii="Times New Roman" w:hAnsi="Times New Roman" w:cs="Times New Roman"/>
          <w:sz w:val="24"/>
          <w:szCs w:val="24"/>
        </w:rPr>
        <w:t xml:space="preserve">• South facing slopes having low quality agricultural soils which allow higher density solar arrays </w:t>
      </w:r>
    </w:p>
    <w:p w:rsidR="00944A07" w:rsidRDefault="00944A07" w:rsidP="00944A07">
      <w:pPr>
        <w:pStyle w:val="NoSpacing"/>
        <w:rPr>
          <w:rFonts w:ascii="Times New Roman" w:hAnsi="Times New Roman" w:cs="Times New Roman"/>
          <w:sz w:val="24"/>
          <w:szCs w:val="24"/>
        </w:rPr>
      </w:pPr>
      <w:r w:rsidRPr="00944A07">
        <w:rPr>
          <w:rFonts w:ascii="Times New Roman" w:hAnsi="Times New Roman" w:cs="Times New Roman"/>
          <w:sz w:val="24"/>
          <w:szCs w:val="24"/>
        </w:rPr>
        <w:t>• Existing areas of open land such that significant deforestation would not be required</w:t>
      </w:r>
    </w:p>
    <w:p w:rsidR="002E5E3B" w:rsidRDefault="002E5E3B" w:rsidP="00944A07">
      <w:pPr>
        <w:pStyle w:val="NoSpacing"/>
        <w:rPr>
          <w:rFonts w:ascii="Times New Roman" w:hAnsi="Times New Roman" w:cs="Times New Roman"/>
          <w:sz w:val="24"/>
          <w:szCs w:val="24"/>
        </w:rPr>
      </w:pPr>
    </w:p>
    <w:p w:rsidR="002E5E3B" w:rsidRDefault="002E5E3B" w:rsidP="00944A07">
      <w:pPr>
        <w:pStyle w:val="NoSpacing"/>
        <w:rPr>
          <w:rFonts w:ascii="Times New Roman" w:hAnsi="Times New Roman" w:cs="Times New Roman"/>
          <w:sz w:val="24"/>
          <w:szCs w:val="24"/>
        </w:rPr>
      </w:pPr>
      <w:r>
        <w:rPr>
          <w:rFonts w:ascii="Times New Roman" w:hAnsi="Times New Roman" w:cs="Times New Roman"/>
          <w:sz w:val="24"/>
          <w:szCs w:val="24"/>
        </w:rPr>
        <w:lastRenderedPageBreak/>
        <w:t>Is the following criterion redundant?</w:t>
      </w:r>
    </w:p>
    <w:p w:rsidR="002E5E3B" w:rsidRDefault="002E5E3B" w:rsidP="002E5E3B">
      <w:pPr>
        <w:pStyle w:val="NoSpacing"/>
        <w:rPr>
          <w:rFonts w:ascii="Times New Roman" w:hAnsi="Times New Roman" w:cs="Times New Roman"/>
          <w:sz w:val="24"/>
          <w:szCs w:val="24"/>
        </w:rPr>
      </w:pPr>
      <w:r w:rsidRPr="00944A07">
        <w:rPr>
          <w:rFonts w:ascii="Times New Roman" w:hAnsi="Times New Roman" w:cs="Times New Roman"/>
          <w:sz w:val="24"/>
          <w:szCs w:val="24"/>
        </w:rPr>
        <w:t>• Location on agricultural soils only with facility design compatible with continued agricultural use</w:t>
      </w:r>
    </w:p>
    <w:p w:rsidR="00CC38E8" w:rsidRPr="002E5E3B" w:rsidRDefault="00CC38E8" w:rsidP="002E5E3B">
      <w:pPr>
        <w:pStyle w:val="NoSpacing"/>
        <w:rPr>
          <w:rFonts w:ascii="Times New Roman" w:hAnsi="Times New Roman" w:cs="Times New Roman"/>
          <w:sz w:val="24"/>
          <w:szCs w:val="24"/>
        </w:rPr>
      </w:pPr>
    </w:p>
    <w:p w:rsidR="00EE63C2" w:rsidRPr="00600793" w:rsidRDefault="00EE63C2" w:rsidP="00EE63C2">
      <w:pPr>
        <w:shd w:val="clear" w:color="auto" w:fill="FFFFFF"/>
        <w:spacing w:after="0" w:line="240" w:lineRule="auto"/>
        <w:rPr>
          <w:rFonts w:ascii="Times New Roman" w:eastAsia="Times New Roman" w:hAnsi="Times New Roman" w:cs="Times New Roman"/>
          <w:sz w:val="24"/>
          <w:szCs w:val="24"/>
        </w:rPr>
      </w:pPr>
      <w:r w:rsidRPr="00EE63C2">
        <w:rPr>
          <w:rFonts w:ascii="Times New Roman" w:eastAsia="Times New Roman" w:hAnsi="Times New Roman" w:cs="Times New Roman"/>
          <w:sz w:val="24"/>
          <w:szCs w:val="24"/>
        </w:rPr>
        <w:t>Decide</w:t>
      </w:r>
      <w:r>
        <w:rPr>
          <w:rFonts w:ascii="Times New Roman" w:eastAsia="Times New Roman" w:hAnsi="Times New Roman" w:cs="Times New Roman"/>
          <w:sz w:val="24"/>
          <w:szCs w:val="24"/>
        </w:rPr>
        <w:t xml:space="preserve"> whether to add the following paragraph, suggested by N. Low, at the beginning of the energy plan.</w:t>
      </w:r>
      <w:r w:rsidRPr="00EE63C2">
        <w:rPr>
          <w:rFonts w:ascii="Arial" w:eastAsia="Times New Roman" w:hAnsi="Arial" w:cs="Arial"/>
          <w:color w:val="FF0000"/>
          <w:sz w:val="24"/>
          <w:szCs w:val="24"/>
        </w:rPr>
        <w:t xml:space="preserve"> </w:t>
      </w:r>
      <w:r w:rsidRPr="00600793">
        <w:rPr>
          <w:rFonts w:ascii="Times New Roman" w:eastAsia="Times New Roman" w:hAnsi="Times New Roman" w:cs="Times New Roman"/>
          <w:sz w:val="24"/>
          <w:szCs w:val="24"/>
        </w:rPr>
        <w:t>This paragraph could then be removed once the Enhanced Energy Plan is merged into the new 2020 Town Plan.</w:t>
      </w:r>
    </w:p>
    <w:p w:rsidR="00EE63C2" w:rsidRPr="00600793" w:rsidRDefault="00EE63C2" w:rsidP="00EE63C2">
      <w:pPr>
        <w:shd w:val="clear" w:color="auto" w:fill="FFFFFF"/>
        <w:spacing w:after="0" w:line="240" w:lineRule="auto"/>
        <w:ind w:left="720"/>
        <w:rPr>
          <w:rFonts w:ascii="Times New Roman" w:eastAsia="Times New Roman" w:hAnsi="Times New Roman" w:cs="Times New Roman"/>
          <w:sz w:val="24"/>
          <w:szCs w:val="24"/>
        </w:rPr>
      </w:pPr>
    </w:p>
    <w:p w:rsidR="00EE63C2" w:rsidRPr="00600793" w:rsidRDefault="00EE63C2" w:rsidP="00EE63C2">
      <w:pPr>
        <w:shd w:val="clear" w:color="auto" w:fill="FFFFFF"/>
        <w:spacing w:after="0" w:line="240" w:lineRule="auto"/>
        <w:ind w:left="720"/>
        <w:rPr>
          <w:rFonts w:ascii="Arial" w:eastAsia="Times New Roman" w:hAnsi="Arial" w:cs="Arial"/>
          <w:color w:val="222222"/>
          <w:sz w:val="24"/>
          <w:szCs w:val="24"/>
        </w:rPr>
      </w:pPr>
      <w:r w:rsidRPr="00600793">
        <w:rPr>
          <w:rFonts w:ascii="Arial" w:eastAsia="Times New Roman" w:hAnsi="Arial" w:cs="Arial"/>
          <w:color w:val="FF0000"/>
          <w:sz w:val="24"/>
          <w:szCs w:val="24"/>
        </w:rPr>
        <w:t>“This Enhanced Energy Plan is designed to update the energy chapter of the existing Town Plan.  The provisions set out in this Enhanced Energy Plan therefore both complement and supersede the energy chapter of the existing Town Plan.  To the extent that this Enhanced Energy Plan conflicts with any provision of the existing Town Plan, the provision of this Enhanced Energy Plan shall apply.  To the extent that a provision of the energy chapter of the existing Town Plan addresses an issue not addressed in the Enhanced Energy Plan, that energy chapter provision shall apply.”</w:t>
      </w:r>
    </w:p>
    <w:p w:rsidR="00EE63C2" w:rsidRPr="00EE63C2" w:rsidRDefault="00EE63C2" w:rsidP="00EE63C2">
      <w:pPr>
        <w:shd w:val="clear" w:color="auto" w:fill="FFFFFF"/>
        <w:spacing w:after="0" w:line="240" w:lineRule="auto"/>
        <w:rPr>
          <w:rFonts w:ascii="Arial" w:eastAsia="Times New Roman" w:hAnsi="Arial" w:cs="Arial"/>
          <w:color w:val="222222"/>
          <w:sz w:val="24"/>
          <w:szCs w:val="24"/>
        </w:rPr>
      </w:pPr>
      <w:r w:rsidRPr="00600793">
        <w:rPr>
          <w:rFonts w:ascii="Arial" w:eastAsia="Times New Roman" w:hAnsi="Arial" w:cs="Arial"/>
          <w:color w:val="FF0000"/>
          <w:sz w:val="24"/>
          <w:szCs w:val="24"/>
        </w:rPr>
        <w:t> </w:t>
      </w:r>
    </w:p>
    <w:p w:rsidR="00CC1E51" w:rsidRDefault="00CC1E51" w:rsidP="008F04A5">
      <w:pPr>
        <w:spacing w:before="100" w:beforeAutospacing="1" w:after="100" w:afterAutospacing="1"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Change Policy 4.12 (p. 22) to read as follows:</w:t>
      </w:r>
    </w:p>
    <w:p w:rsidR="00CC1E51" w:rsidRDefault="00CC1E51" w:rsidP="00CC1E51">
      <w:pPr>
        <w:spacing w:after="0" w:line="240" w:lineRule="auto"/>
        <w:ind w:left="720" w:right="720"/>
        <w:rPr>
          <w:rFonts w:ascii="Times New Roman" w:eastAsia="Times New Roman" w:hAnsi="Times New Roman" w:cs="Times New Roman"/>
          <w:sz w:val="24"/>
          <w:szCs w:val="24"/>
        </w:rPr>
      </w:pPr>
      <w:r w:rsidRPr="00CC1E51">
        <w:rPr>
          <w:rFonts w:ascii="Times New Roman" w:eastAsia="Times New Roman" w:hAnsi="Times New Roman" w:cs="Times New Roman"/>
          <w:sz w:val="24"/>
          <w:szCs w:val="24"/>
        </w:rPr>
        <w:t>Ridgelines are defined as all land above 2000 feet.  Ridgelines shall be left in their natural condition, free from all development, including roads, building structures, utilities, wireless broadcast telecommunications facilities, and industrial wind turbines, with the following exceptions:</w:t>
      </w:r>
    </w:p>
    <w:p w:rsidR="00CC1E51" w:rsidRDefault="00CC1E51" w:rsidP="00CC1E51">
      <w:pPr>
        <w:spacing w:after="0" w:line="240" w:lineRule="auto"/>
        <w:ind w:left="720"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C1E51">
        <w:rPr>
          <w:rFonts w:ascii="Times New Roman" w:eastAsia="Times New Roman" w:hAnsi="Times New Roman" w:cs="Times New Roman"/>
          <w:sz w:val="24"/>
          <w:szCs w:val="24"/>
        </w:rPr>
        <w:t>1)</w:t>
      </w:r>
      <w:r w:rsidRPr="00CC1E51">
        <w:rPr>
          <w:rFonts w:ascii="Times New Roman" w:eastAsia="Times New Roman" w:hAnsi="Times New Roman" w:cs="Times New Roman"/>
          <w:sz w:val="14"/>
          <w:szCs w:val="14"/>
        </w:rPr>
        <w:t>      </w:t>
      </w:r>
      <w:r w:rsidRPr="00CC1E51">
        <w:rPr>
          <w:rFonts w:ascii="Times New Roman" w:eastAsia="Times New Roman" w:hAnsi="Times New Roman" w:cs="Times New Roman"/>
          <w:sz w:val="24"/>
          <w:szCs w:val="24"/>
        </w:rPr>
        <w:t>Existing homes above 2000 feet may install solar arrays or wind energy systems for on-site electricity consumption if they abide by all relevant zoning regulations.</w:t>
      </w:r>
    </w:p>
    <w:p w:rsidR="00CC1E51" w:rsidRDefault="00CC1E51" w:rsidP="00CC1E51">
      <w:pPr>
        <w:spacing w:after="0" w:line="240" w:lineRule="auto"/>
        <w:ind w:left="720"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C1E51">
        <w:rPr>
          <w:rFonts w:ascii="Times New Roman" w:eastAsia="Times New Roman" w:hAnsi="Times New Roman" w:cs="Times New Roman"/>
          <w:sz w:val="24"/>
          <w:szCs w:val="24"/>
        </w:rPr>
        <w:t>2)</w:t>
      </w:r>
      <w:r w:rsidRPr="00CC1E51">
        <w:rPr>
          <w:rFonts w:ascii="Times New Roman" w:eastAsia="Times New Roman" w:hAnsi="Times New Roman" w:cs="Times New Roman"/>
          <w:sz w:val="14"/>
          <w:szCs w:val="14"/>
        </w:rPr>
        <w:t>      </w:t>
      </w:r>
      <w:r w:rsidRPr="00CC1E51">
        <w:rPr>
          <w:rFonts w:ascii="Times New Roman" w:eastAsia="Times New Roman" w:hAnsi="Times New Roman" w:cs="Times New Roman"/>
          <w:sz w:val="24"/>
          <w:szCs w:val="24"/>
        </w:rPr>
        <w:t>Existing homes above 2000 feet may install net-metered solar arrays or wind energy systems not to exceed 15 kW capacity.</w:t>
      </w:r>
    </w:p>
    <w:p w:rsidR="00CC1E51" w:rsidRDefault="00CC1E51" w:rsidP="00CC1E51">
      <w:pPr>
        <w:spacing w:after="0" w:line="240" w:lineRule="auto"/>
        <w:ind w:left="720"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C1E51">
        <w:rPr>
          <w:rFonts w:ascii="Times New Roman" w:eastAsia="Times New Roman" w:hAnsi="Times New Roman" w:cs="Times New Roman"/>
          <w:sz w:val="24"/>
          <w:szCs w:val="24"/>
        </w:rPr>
        <w:t>3)</w:t>
      </w:r>
      <w:r w:rsidRPr="00CC1E51">
        <w:rPr>
          <w:rFonts w:ascii="Times New Roman" w:eastAsia="Times New Roman" w:hAnsi="Times New Roman" w:cs="Times New Roman"/>
          <w:sz w:val="14"/>
          <w:szCs w:val="14"/>
        </w:rPr>
        <w:t>      </w:t>
      </w:r>
      <w:r w:rsidRPr="00CC1E51">
        <w:rPr>
          <w:rFonts w:ascii="Times New Roman" w:eastAsia="Times New Roman" w:hAnsi="Times New Roman" w:cs="Times New Roman"/>
          <w:sz w:val="24"/>
          <w:szCs w:val="24"/>
        </w:rPr>
        <w:t>Solar arrays not to exceed 150 kW capacity may be installed above 2,000 feet on former ski slopes which are already cleared.</w:t>
      </w:r>
    </w:p>
    <w:p w:rsidR="00CC1E51" w:rsidRDefault="00CC1E51" w:rsidP="00CC1E51">
      <w:pPr>
        <w:spacing w:after="0" w:line="240" w:lineRule="auto"/>
        <w:ind w:left="720" w:right="720"/>
        <w:rPr>
          <w:rFonts w:ascii="Times New Roman" w:eastAsia="Times New Roman" w:hAnsi="Times New Roman" w:cs="Times New Roman"/>
          <w:sz w:val="24"/>
          <w:szCs w:val="24"/>
        </w:rPr>
      </w:pPr>
    </w:p>
    <w:p w:rsidR="00EE63C2" w:rsidRDefault="00EE63C2" w:rsidP="00CC1E51">
      <w:pPr>
        <w:spacing w:after="0" w:line="240" w:lineRule="auto"/>
        <w:ind w:left="720" w:right="720"/>
        <w:rPr>
          <w:rFonts w:ascii="Times New Roman" w:eastAsia="Times New Roman" w:hAnsi="Times New Roman" w:cs="Times New Roman"/>
          <w:sz w:val="24"/>
          <w:szCs w:val="24"/>
        </w:rPr>
      </w:pPr>
    </w:p>
    <w:p w:rsidR="00CC1E51" w:rsidRDefault="00CA6FE9" w:rsidP="00CC1E51">
      <w:pPr>
        <w:spacing w:after="0" w:line="240" w:lineRule="auto"/>
        <w:ind w:left="720"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Add the same exact language to</w:t>
      </w:r>
      <w:r w:rsidR="00C60784">
        <w:rPr>
          <w:rFonts w:ascii="Times New Roman" w:eastAsia="Times New Roman" w:hAnsi="Times New Roman" w:cs="Times New Roman"/>
          <w:sz w:val="24"/>
          <w:szCs w:val="24"/>
        </w:rPr>
        <w:t xml:space="preserve"> Policy 3.1, Action Step #4 (p.20).</w:t>
      </w:r>
    </w:p>
    <w:p w:rsidR="0054071F" w:rsidRDefault="0054071F" w:rsidP="00CC1E51">
      <w:pPr>
        <w:spacing w:after="0" w:line="240" w:lineRule="auto"/>
        <w:ind w:left="720" w:right="720"/>
        <w:rPr>
          <w:rFonts w:ascii="Times New Roman" w:eastAsia="Times New Roman" w:hAnsi="Times New Roman" w:cs="Times New Roman"/>
          <w:sz w:val="24"/>
          <w:szCs w:val="24"/>
        </w:rPr>
      </w:pPr>
    </w:p>
    <w:p w:rsidR="0054071F" w:rsidRPr="00600793" w:rsidRDefault="0054071F" w:rsidP="0054071F">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Decide if we want to </w:t>
      </w:r>
      <w:r w:rsidRPr="00600793">
        <w:rPr>
          <w:rFonts w:ascii="Times New Roman" w:eastAsia="Times New Roman" w:hAnsi="Times New Roman" w:cs="Times New Roman"/>
          <w:sz w:val="24"/>
          <w:szCs w:val="24"/>
        </w:rPr>
        <w:t>change the second bullet point in Policy 4.7 to read:</w:t>
      </w:r>
    </w:p>
    <w:p w:rsidR="0054071F" w:rsidRDefault="0054071F" w:rsidP="0054071F">
      <w:pPr>
        <w:shd w:val="clear" w:color="auto" w:fill="FFFFFF"/>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600793">
        <w:rPr>
          <w:rFonts w:ascii="Times New Roman" w:eastAsia="Times New Roman" w:hAnsi="Times New Roman" w:cs="Times New Roman"/>
          <w:sz w:val="24"/>
          <w:szCs w:val="24"/>
        </w:rPr>
        <w:t>Fragile natural areas including ridgelines over 2,000 ft. elevation</w:t>
      </w:r>
      <w:r w:rsidRPr="00600793">
        <w:rPr>
          <w:rFonts w:ascii="Times New Roman" w:eastAsia="Times New Roman" w:hAnsi="Times New Roman" w:cs="Times New Roman"/>
          <w:sz w:val="24"/>
          <w:szCs w:val="24"/>
          <w:u w:val="single"/>
        </w:rPr>
        <w:t>, subject to the exceptions set out under Policies 3.1 and 4.12. </w:t>
      </w:r>
      <w:r>
        <w:rPr>
          <w:rFonts w:ascii="Times New Roman" w:eastAsia="Times New Roman" w:hAnsi="Times New Roman" w:cs="Times New Roman"/>
          <w:sz w:val="24"/>
          <w:szCs w:val="24"/>
        </w:rPr>
        <w:t>“</w:t>
      </w:r>
    </w:p>
    <w:p w:rsidR="0054071F" w:rsidRDefault="0054071F" w:rsidP="0054071F">
      <w:pPr>
        <w:shd w:val="clear" w:color="auto" w:fill="FFFFFF"/>
        <w:spacing w:after="0" w:line="240" w:lineRule="auto"/>
        <w:ind w:left="720"/>
        <w:rPr>
          <w:rFonts w:ascii="Times New Roman" w:eastAsia="Times New Roman" w:hAnsi="Times New Roman" w:cs="Times New Roman"/>
          <w:sz w:val="24"/>
          <w:szCs w:val="24"/>
        </w:rPr>
      </w:pPr>
    </w:p>
    <w:p w:rsidR="0054071F" w:rsidRDefault="0054071F" w:rsidP="0054071F">
      <w:pPr>
        <w:shd w:val="clear" w:color="auto" w:fill="FFFFFF"/>
        <w:spacing w:after="0" w:line="240" w:lineRule="auto"/>
        <w:ind w:left="720"/>
        <w:rPr>
          <w:rFonts w:ascii="Times New Roman" w:eastAsia="Times New Roman" w:hAnsi="Times New Roman" w:cs="Times New Roman"/>
          <w:sz w:val="24"/>
          <w:szCs w:val="24"/>
        </w:rPr>
      </w:pPr>
    </w:p>
    <w:p w:rsidR="0054071F" w:rsidRPr="0054071F" w:rsidRDefault="0054071F" w:rsidP="0054071F">
      <w:pPr>
        <w:shd w:val="clear" w:color="auto" w:fill="FFFFFF"/>
        <w:spacing w:after="0" w:line="240" w:lineRule="auto"/>
        <w:rPr>
          <w:rFonts w:ascii="Times New Roman" w:eastAsia="Times New Roman" w:hAnsi="Times New Roman" w:cs="Times New Roman"/>
          <w:sz w:val="24"/>
          <w:szCs w:val="24"/>
        </w:rPr>
      </w:pPr>
      <w:r w:rsidRPr="0054071F">
        <w:rPr>
          <w:rFonts w:ascii="Times New Roman" w:eastAsia="Times New Roman" w:hAnsi="Times New Roman" w:cs="Times New Roman"/>
          <w:sz w:val="24"/>
          <w:szCs w:val="24"/>
        </w:rPr>
        <w:t xml:space="preserve">Add the following language as the fourth paragraph under </w:t>
      </w:r>
      <w:r w:rsidR="001C413B">
        <w:rPr>
          <w:rFonts w:ascii="Times New Roman" w:eastAsia="Times New Roman" w:hAnsi="Times New Roman" w:cs="Times New Roman"/>
          <w:i/>
          <w:sz w:val="24"/>
          <w:szCs w:val="24"/>
        </w:rPr>
        <w:t>Areas Unsuitable for Rene</w:t>
      </w:r>
      <w:r w:rsidRPr="0054071F">
        <w:rPr>
          <w:rFonts w:ascii="Times New Roman" w:eastAsia="Times New Roman" w:hAnsi="Times New Roman" w:cs="Times New Roman"/>
          <w:i/>
          <w:sz w:val="24"/>
          <w:szCs w:val="24"/>
        </w:rPr>
        <w:t xml:space="preserve">wable Energy Siting </w:t>
      </w:r>
      <w:r>
        <w:rPr>
          <w:rFonts w:ascii="Times New Roman" w:eastAsia="Times New Roman" w:hAnsi="Times New Roman" w:cs="Times New Roman"/>
          <w:sz w:val="24"/>
          <w:szCs w:val="24"/>
        </w:rPr>
        <w:t>on p.8:</w:t>
      </w:r>
    </w:p>
    <w:p w:rsidR="0054071F" w:rsidRDefault="0054071F" w:rsidP="0054071F">
      <w:pPr>
        <w:shd w:val="clear" w:color="auto" w:fill="FFFFFF"/>
        <w:spacing w:after="0" w:line="240" w:lineRule="auto"/>
        <w:rPr>
          <w:rFonts w:ascii="Times New Roman" w:eastAsia="Times New Roman" w:hAnsi="Times New Roman" w:cs="Times New Roman"/>
          <w:i/>
          <w:sz w:val="24"/>
          <w:szCs w:val="24"/>
        </w:rPr>
      </w:pPr>
    </w:p>
    <w:p w:rsidR="0054071F" w:rsidRDefault="0054071F" w:rsidP="0054071F">
      <w:pPr>
        <w:shd w:val="clear" w:color="auto" w:fill="FFFFFF"/>
        <w:spacing w:after="0" w:line="240" w:lineRule="auto"/>
        <w:rPr>
          <w:rFonts w:ascii="Arial" w:eastAsia="Times New Roman" w:hAnsi="Arial" w:cs="Arial"/>
          <w:color w:val="0070C0"/>
          <w:sz w:val="24"/>
          <w:szCs w:val="24"/>
        </w:rPr>
      </w:pPr>
      <w:r>
        <w:rPr>
          <w:rFonts w:ascii="Arial" w:eastAsia="Times New Roman" w:hAnsi="Arial" w:cs="Arial"/>
          <w:i/>
          <w:color w:val="0070C0"/>
          <w:sz w:val="24"/>
          <w:szCs w:val="24"/>
        </w:rPr>
        <w:t xml:space="preserve"> </w:t>
      </w:r>
      <w:r w:rsidRPr="00600793">
        <w:rPr>
          <w:rFonts w:ascii="Arial" w:eastAsia="Times New Roman" w:hAnsi="Arial" w:cs="Arial"/>
          <w:color w:val="0070C0"/>
          <w:sz w:val="24"/>
          <w:szCs w:val="24"/>
        </w:rPr>
        <w:t xml:space="preserve">"High-elevation sites above 2000 feet are especially fragile for a variety of reasons, particularly because they are the source of the headwaters for numerous streams and rivers.  Because development in these areas could enhance the possibility of increased </w:t>
      </w:r>
      <w:r w:rsidRPr="00600793">
        <w:rPr>
          <w:rFonts w:ascii="Arial" w:eastAsia="Times New Roman" w:hAnsi="Arial" w:cs="Arial"/>
          <w:color w:val="0070C0"/>
          <w:sz w:val="24"/>
          <w:szCs w:val="24"/>
        </w:rPr>
        <w:lastRenderedPageBreak/>
        <w:t>runoff and flooding which would endanger the health and safety of residents in Windham and/or downst</w:t>
      </w:r>
      <w:r w:rsidR="00C24A99">
        <w:rPr>
          <w:rFonts w:ascii="Arial" w:eastAsia="Times New Roman" w:hAnsi="Arial" w:cs="Arial"/>
          <w:color w:val="0070C0"/>
          <w:sz w:val="24"/>
          <w:szCs w:val="24"/>
        </w:rPr>
        <w:t>r</w:t>
      </w:r>
      <w:r w:rsidRPr="00600793">
        <w:rPr>
          <w:rFonts w:ascii="Arial" w:eastAsia="Times New Roman" w:hAnsi="Arial" w:cs="Arial"/>
          <w:color w:val="0070C0"/>
          <w:sz w:val="24"/>
          <w:szCs w:val="24"/>
        </w:rPr>
        <w:t>eam communities, these areas are only appropriate for limited, low-impact development.  Because installation and maintenance of solar arrays has a lighter impact than wind turbines, some small</w:t>
      </w:r>
      <w:r w:rsidRPr="00600793">
        <w:rPr>
          <w:rFonts w:ascii="Arial" w:eastAsia="Times New Roman" w:hAnsi="Arial" w:cs="Arial"/>
          <w:color w:val="0070C0"/>
          <w:sz w:val="24"/>
          <w:szCs w:val="24"/>
          <w:u w:val="single"/>
        </w:rPr>
        <w:t>-scale (i.e. solely for on-site electricity consumption or net metered not to exceed 15kW capacity)</w:t>
      </w:r>
      <w:r w:rsidRPr="00600793">
        <w:rPr>
          <w:rFonts w:ascii="Arial" w:eastAsia="Times New Roman" w:hAnsi="Arial" w:cs="Arial"/>
          <w:color w:val="0070C0"/>
          <w:sz w:val="24"/>
          <w:szCs w:val="24"/>
        </w:rPr>
        <w:t> and medium-scale </w:t>
      </w:r>
      <w:r w:rsidRPr="00600793">
        <w:rPr>
          <w:rFonts w:ascii="Arial" w:eastAsia="Times New Roman" w:hAnsi="Arial" w:cs="Arial"/>
          <w:color w:val="0070C0"/>
          <w:sz w:val="24"/>
          <w:szCs w:val="24"/>
          <w:u w:val="single"/>
        </w:rPr>
        <w:t>(i.e. not to exceed 150 kW capacity) </w:t>
      </w:r>
      <w:r w:rsidRPr="00600793">
        <w:rPr>
          <w:rFonts w:ascii="Arial" w:eastAsia="Times New Roman" w:hAnsi="Arial" w:cs="Arial"/>
          <w:color w:val="0070C0"/>
          <w:sz w:val="24"/>
          <w:szCs w:val="24"/>
        </w:rPr>
        <w:t>solar development </w:t>
      </w:r>
      <w:r w:rsidRPr="00600793">
        <w:rPr>
          <w:rFonts w:ascii="Arial" w:eastAsia="Times New Roman" w:hAnsi="Arial" w:cs="Arial"/>
          <w:strike/>
          <w:color w:val="0070C0"/>
          <w:sz w:val="24"/>
          <w:szCs w:val="24"/>
        </w:rPr>
        <w:t>is</w:t>
      </w:r>
      <w:r w:rsidRPr="00600793">
        <w:rPr>
          <w:rFonts w:ascii="Arial" w:eastAsia="Times New Roman" w:hAnsi="Arial" w:cs="Arial"/>
          <w:color w:val="0070C0"/>
          <w:sz w:val="24"/>
          <w:szCs w:val="24"/>
        </w:rPr>
        <w:t> </w:t>
      </w:r>
      <w:r w:rsidRPr="00600793">
        <w:rPr>
          <w:rFonts w:ascii="Arial" w:eastAsia="Times New Roman" w:hAnsi="Arial" w:cs="Arial"/>
          <w:color w:val="0070C0"/>
          <w:sz w:val="24"/>
          <w:szCs w:val="24"/>
          <w:u w:val="single"/>
        </w:rPr>
        <w:t>may be </w:t>
      </w:r>
      <w:r w:rsidRPr="00600793">
        <w:rPr>
          <w:rFonts w:ascii="Arial" w:eastAsia="Times New Roman" w:hAnsi="Arial" w:cs="Arial"/>
          <w:color w:val="0070C0"/>
          <w:sz w:val="24"/>
          <w:szCs w:val="24"/>
        </w:rPr>
        <w:t>appropriate, whereas anything more than small-scale </w:t>
      </w:r>
      <w:r w:rsidRPr="00600793">
        <w:rPr>
          <w:rFonts w:ascii="Arial" w:eastAsia="Times New Roman" w:hAnsi="Arial" w:cs="Arial"/>
          <w:color w:val="0070C0"/>
          <w:sz w:val="24"/>
          <w:szCs w:val="24"/>
          <w:u w:val="single"/>
        </w:rPr>
        <w:t>(i.e. solely for on-site electricity consumption or net metered not to exceed 15kW capacity)</w:t>
      </w:r>
      <w:r w:rsidRPr="00600793">
        <w:rPr>
          <w:rFonts w:ascii="Arial" w:eastAsia="Times New Roman" w:hAnsi="Arial" w:cs="Arial"/>
          <w:color w:val="0070C0"/>
          <w:sz w:val="24"/>
          <w:szCs w:val="24"/>
        </w:rPr>
        <w:t xml:space="preserve"> wind development is </w:t>
      </w:r>
      <w:r w:rsidRPr="001C413B">
        <w:rPr>
          <w:rFonts w:ascii="Arial" w:eastAsia="Times New Roman" w:hAnsi="Arial" w:cs="Arial"/>
          <w:color w:val="0070C0"/>
          <w:sz w:val="24"/>
          <w:szCs w:val="24"/>
          <w:u w:val="single"/>
        </w:rPr>
        <w:t>not</w:t>
      </w:r>
      <w:r w:rsidR="001C413B">
        <w:rPr>
          <w:rFonts w:ascii="Arial" w:eastAsia="Times New Roman" w:hAnsi="Arial" w:cs="Arial"/>
          <w:color w:val="0070C0"/>
          <w:sz w:val="24"/>
          <w:szCs w:val="24"/>
          <w:u w:val="single"/>
        </w:rPr>
        <w:t xml:space="preserve"> </w:t>
      </w:r>
      <w:r w:rsidRPr="00600793">
        <w:rPr>
          <w:rFonts w:ascii="Arial" w:eastAsia="Times New Roman" w:hAnsi="Arial" w:cs="Arial"/>
          <w:color w:val="0070C0"/>
          <w:sz w:val="24"/>
          <w:szCs w:val="24"/>
          <w:u w:val="single"/>
        </w:rPr>
        <w:t>appropriate, and is therefore prohibited</w:t>
      </w:r>
      <w:r w:rsidRPr="00600793">
        <w:rPr>
          <w:rFonts w:ascii="Arial" w:eastAsia="Times New Roman" w:hAnsi="Arial" w:cs="Arial"/>
          <w:color w:val="0070C0"/>
          <w:sz w:val="24"/>
          <w:szCs w:val="24"/>
        </w:rPr>
        <w:t>.  Furthermore, medium-scale solar development above 2,000 feet </w:t>
      </w:r>
      <w:r w:rsidRPr="00600793">
        <w:rPr>
          <w:rFonts w:ascii="Arial" w:eastAsia="Times New Roman" w:hAnsi="Arial" w:cs="Arial"/>
          <w:color w:val="0070C0"/>
          <w:sz w:val="24"/>
          <w:szCs w:val="24"/>
          <w:u w:val="single"/>
        </w:rPr>
        <w:t>shall </w:t>
      </w:r>
      <w:r w:rsidRPr="00600793">
        <w:rPr>
          <w:rFonts w:ascii="Arial" w:eastAsia="Times New Roman" w:hAnsi="Arial" w:cs="Arial"/>
          <w:color w:val="0070C0"/>
          <w:sz w:val="24"/>
          <w:szCs w:val="24"/>
        </w:rPr>
        <w:t>be limited to areas that are already cleared, such as former ski slopes, in order to minimize the impact on fragile natural resources.”</w:t>
      </w:r>
    </w:p>
    <w:p w:rsidR="00EE63C2" w:rsidRDefault="00EE63C2" w:rsidP="0054071F">
      <w:pPr>
        <w:shd w:val="clear" w:color="auto" w:fill="FFFFFF"/>
        <w:spacing w:after="0" w:line="240" w:lineRule="auto"/>
        <w:rPr>
          <w:rFonts w:ascii="Arial" w:eastAsia="Times New Roman" w:hAnsi="Arial" w:cs="Arial"/>
          <w:color w:val="0070C0"/>
          <w:sz w:val="24"/>
          <w:szCs w:val="24"/>
        </w:rPr>
      </w:pPr>
    </w:p>
    <w:p w:rsidR="00C60784" w:rsidRDefault="00C60784" w:rsidP="00CC1E51">
      <w:pPr>
        <w:spacing w:after="0" w:line="240" w:lineRule="auto"/>
        <w:ind w:left="720" w:right="720"/>
        <w:rPr>
          <w:rFonts w:ascii="Times New Roman" w:eastAsia="Times New Roman" w:hAnsi="Times New Roman" w:cs="Times New Roman"/>
          <w:sz w:val="24"/>
          <w:szCs w:val="24"/>
        </w:rPr>
      </w:pPr>
    </w:p>
    <w:p w:rsidR="00C60784" w:rsidRPr="002E5E3B" w:rsidRDefault="00C60784" w:rsidP="00CC1E51">
      <w:pPr>
        <w:spacing w:after="0" w:line="240" w:lineRule="auto"/>
        <w:ind w:left="720" w:right="720"/>
        <w:rPr>
          <w:rFonts w:ascii="Times New Roman" w:eastAsia="Times New Roman" w:hAnsi="Times New Roman" w:cs="Times New Roman"/>
          <w:b/>
          <w:sz w:val="24"/>
          <w:szCs w:val="24"/>
          <w:u w:val="single"/>
        </w:rPr>
      </w:pPr>
      <w:r w:rsidRPr="002E5E3B">
        <w:rPr>
          <w:rFonts w:ascii="Times New Roman" w:eastAsia="Times New Roman" w:hAnsi="Times New Roman" w:cs="Times New Roman"/>
          <w:b/>
          <w:sz w:val="24"/>
          <w:szCs w:val="24"/>
          <w:u w:val="single"/>
        </w:rPr>
        <w:t>Proposed Changes in the Town Plan</w:t>
      </w:r>
    </w:p>
    <w:p w:rsidR="005E2FF5" w:rsidRDefault="005E2FF5" w:rsidP="00CC1E51">
      <w:pPr>
        <w:spacing w:after="0" w:line="240" w:lineRule="auto"/>
        <w:ind w:left="720" w:right="720"/>
        <w:rPr>
          <w:rFonts w:ascii="Times New Roman" w:eastAsia="Times New Roman" w:hAnsi="Times New Roman" w:cs="Times New Roman"/>
          <w:sz w:val="24"/>
          <w:szCs w:val="24"/>
          <w:u w:val="single"/>
        </w:rPr>
      </w:pPr>
    </w:p>
    <w:p w:rsidR="005E2FF5" w:rsidRDefault="005E2FF5" w:rsidP="00CC1E51">
      <w:pPr>
        <w:spacing w:after="0" w:line="240" w:lineRule="auto"/>
        <w:ind w:left="720"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Decide whether to leave Policy 3, Action 3</w:t>
      </w:r>
      <w:r w:rsidR="003265F4">
        <w:rPr>
          <w:rFonts w:ascii="Times New Roman" w:eastAsia="Times New Roman" w:hAnsi="Times New Roman" w:cs="Times New Roman"/>
          <w:sz w:val="24"/>
          <w:szCs w:val="24"/>
        </w:rPr>
        <w:t xml:space="preserve">(page 58) </w:t>
      </w:r>
      <w:r>
        <w:rPr>
          <w:rFonts w:ascii="Times New Roman" w:eastAsia="Times New Roman" w:hAnsi="Times New Roman" w:cs="Times New Roman"/>
          <w:sz w:val="24"/>
          <w:szCs w:val="24"/>
        </w:rPr>
        <w:t>as is (which Nick Low says is not a problem</w:t>
      </w:r>
      <w:r w:rsidR="003265F4">
        <w:rPr>
          <w:rFonts w:ascii="Times New Roman" w:eastAsia="Times New Roman" w:hAnsi="Times New Roman" w:cs="Times New Roman"/>
          <w:sz w:val="24"/>
          <w:szCs w:val="24"/>
        </w:rPr>
        <w:t xml:space="preserve"> in his 11/28 </w:t>
      </w:r>
      <w:proofErr w:type="gramStart"/>
      <w:r w:rsidR="003265F4">
        <w:rPr>
          <w:rFonts w:ascii="Times New Roman" w:eastAsia="Times New Roman" w:hAnsi="Times New Roman" w:cs="Times New Roman"/>
          <w:sz w:val="24"/>
          <w:szCs w:val="24"/>
        </w:rPr>
        <w:t>responses</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or to adopt the following language, which is more precise:</w:t>
      </w:r>
    </w:p>
    <w:p w:rsidR="005E2FF5" w:rsidRDefault="005E2FF5" w:rsidP="005E2F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5E2FF5">
        <w:rPr>
          <w:rFonts w:ascii="Times New Roman" w:eastAsia="Times New Roman" w:hAnsi="Times New Roman" w:cs="Times New Roman"/>
          <w:sz w:val="24"/>
          <w:szCs w:val="24"/>
        </w:rPr>
        <w:t xml:space="preserve">“Net-metered solar arrays or wind energy systems not to exceed 15 kW capacity shall not </w:t>
      </w:r>
      <w:r>
        <w:rPr>
          <w:rFonts w:ascii="Times New Roman" w:eastAsia="Times New Roman" w:hAnsi="Times New Roman" w:cs="Times New Roman"/>
          <w:sz w:val="24"/>
          <w:szCs w:val="24"/>
        </w:rPr>
        <w:tab/>
      </w:r>
      <w:r w:rsidRPr="005E2FF5">
        <w:rPr>
          <w:rFonts w:ascii="Times New Roman" w:eastAsia="Times New Roman" w:hAnsi="Times New Roman" w:cs="Times New Roman"/>
          <w:sz w:val="24"/>
          <w:szCs w:val="24"/>
        </w:rPr>
        <w:t>be considered commercial use for purposes of this plan.”</w:t>
      </w:r>
    </w:p>
    <w:p w:rsidR="005E2FF5" w:rsidRDefault="005E2FF5" w:rsidP="005E2FF5">
      <w:pPr>
        <w:spacing w:after="0" w:line="240" w:lineRule="auto"/>
        <w:rPr>
          <w:rFonts w:ascii="Times New Roman" w:eastAsia="Times New Roman" w:hAnsi="Times New Roman" w:cs="Times New Roman"/>
          <w:sz w:val="24"/>
          <w:szCs w:val="24"/>
        </w:rPr>
      </w:pPr>
    </w:p>
    <w:p w:rsidR="005E2FF5" w:rsidRPr="005E2FF5" w:rsidRDefault="005E2FF5" w:rsidP="005E2FF5">
      <w:pPr>
        <w:spacing w:after="0" w:line="240" w:lineRule="auto"/>
        <w:rPr>
          <w:rFonts w:ascii="Times New Roman" w:eastAsia="Times New Roman" w:hAnsi="Times New Roman" w:cs="Times New Roman"/>
          <w:sz w:val="24"/>
          <w:szCs w:val="24"/>
        </w:rPr>
      </w:pPr>
    </w:p>
    <w:p w:rsidR="005E2FF5" w:rsidRPr="005E2FF5" w:rsidRDefault="005E2FF5" w:rsidP="00CC1E51">
      <w:pPr>
        <w:spacing w:after="0" w:line="240" w:lineRule="auto"/>
        <w:ind w:left="720" w:right="720"/>
        <w:rPr>
          <w:rFonts w:ascii="Times New Roman" w:eastAsia="Times New Roman" w:hAnsi="Times New Roman" w:cs="Times New Roman"/>
          <w:sz w:val="24"/>
          <w:szCs w:val="24"/>
        </w:rPr>
      </w:pPr>
    </w:p>
    <w:p w:rsidR="00C60784" w:rsidRDefault="00C60784" w:rsidP="00CC1E51">
      <w:pPr>
        <w:spacing w:after="0" w:line="240" w:lineRule="auto"/>
        <w:ind w:left="720" w:right="720"/>
        <w:rPr>
          <w:rFonts w:ascii="Times New Roman" w:eastAsia="Times New Roman" w:hAnsi="Times New Roman" w:cs="Times New Roman"/>
          <w:sz w:val="24"/>
          <w:szCs w:val="24"/>
          <w:u w:val="single"/>
        </w:rPr>
      </w:pPr>
    </w:p>
    <w:p w:rsidR="00C60784" w:rsidRPr="00C60784" w:rsidRDefault="00C60784" w:rsidP="00CC1E51">
      <w:pPr>
        <w:spacing w:after="0" w:line="240" w:lineRule="auto"/>
        <w:ind w:left="720" w:right="720"/>
        <w:rPr>
          <w:rFonts w:ascii="Times New Roman" w:eastAsia="Times New Roman" w:hAnsi="Times New Roman" w:cs="Times New Roman"/>
          <w:sz w:val="24"/>
          <w:szCs w:val="24"/>
          <w:u w:val="single"/>
        </w:rPr>
      </w:pPr>
    </w:p>
    <w:p w:rsidR="00CC1E51" w:rsidRDefault="00CC1E51" w:rsidP="00CC1E51">
      <w:pPr>
        <w:spacing w:after="0" w:line="240" w:lineRule="auto"/>
        <w:ind w:left="720" w:right="720"/>
        <w:rPr>
          <w:rFonts w:ascii="Times New Roman" w:eastAsia="Times New Roman" w:hAnsi="Times New Roman" w:cs="Times New Roman"/>
          <w:sz w:val="24"/>
          <w:szCs w:val="24"/>
        </w:rPr>
      </w:pPr>
    </w:p>
    <w:p w:rsidR="00CC1E51" w:rsidRDefault="00CC1E51" w:rsidP="00CC1E51">
      <w:pPr>
        <w:spacing w:after="0" w:line="240" w:lineRule="auto"/>
        <w:ind w:left="720" w:right="720"/>
        <w:rPr>
          <w:rFonts w:ascii="Times New Roman" w:eastAsia="Times New Roman" w:hAnsi="Times New Roman" w:cs="Times New Roman"/>
          <w:sz w:val="24"/>
          <w:szCs w:val="24"/>
        </w:rPr>
      </w:pPr>
    </w:p>
    <w:p w:rsidR="00CC1E51" w:rsidRDefault="00CC1E51" w:rsidP="00CC1E51">
      <w:pPr>
        <w:spacing w:after="0" w:line="240" w:lineRule="auto"/>
        <w:ind w:left="1440" w:right="720"/>
        <w:rPr>
          <w:rFonts w:ascii="Times New Roman" w:eastAsia="Times New Roman" w:hAnsi="Times New Roman" w:cs="Times New Roman"/>
          <w:sz w:val="24"/>
          <w:szCs w:val="24"/>
        </w:rPr>
      </w:pPr>
    </w:p>
    <w:p w:rsidR="00CC1E51" w:rsidRDefault="00CC1E51" w:rsidP="00CC1E51">
      <w:pPr>
        <w:spacing w:after="0" w:line="240" w:lineRule="auto"/>
        <w:ind w:left="1440" w:right="720"/>
        <w:rPr>
          <w:rFonts w:ascii="Times New Roman" w:eastAsia="Times New Roman" w:hAnsi="Times New Roman" w:cs="Times New Roman"/>
          <w:sz w:val="24"/>
          <w:szCs w:val="24"/>
        </w:rPr>
      </w:pPr>
    </w:p>
    <w:p w:rsidR="00CC1E51" w:rsidRDefault="00CC1E51" w:rsidP="00CC1E51">
      <w:pPr>
        <w:spacing w:after="0" w:line="240" w:lineRule="auto"/>
        <w:ind w:left="1440" w:right="720"/>
        <w:jc w:val="both"/>
        <w:rPr>
          <w:rFonts w:ascii="Times New Roman" w:eastAsia="Times New Roman" w:hAnsi="Times New Roman" w:cs="Times New Roman"/>
          <w:sz w:val="24"/>
          <w:szCs w:val="24"/>
        </w:rPr>
      </w:pPr>
    </w:p>
    <w:p w:rsidR="00CC1E51" w:rsidRDefault="00CC1E51" w:rsidP="00CC1E51">
      <w:pPr>
        <w:spacing w:after="0" w:line="240" w:lineRule="auto"/>
        <w:ind w:left="1440" w:right="720"/>
        <w:rPr>
          <w:rFonts w:ascii="Times New Roman" w:eastAsia="Times New Roman" w:hAnsi="Times New Roman" w:cs="Times New Roman"/>
          <w:sz w:val="24"/>
          <w:szCs w:val="24"/>
        </w:rPr>
      </w:pPr>
    </w:p>
    <w:p w:rsidR="00CC1E51" w:rsidRPr="00CC1E51" w:rsidRDefault="00CC1E51" w:rsidP="00CC1E51">
      <w:pPr>
        <w:spacing w:after="0" w:line="240" w:lineRule="auto"/>
        <w:ind w:left="1440" w:right="720"/>
        <w:rPr>
          <w:rFonts w:ascii="Calibri" w:eastAsia="Times New Roman" w:hAnsi="Calibri" w:cs="Arial"/>
        </w:rPr>
      </w:pPr>
    </w:p>
    <w:p w:rsidR="008F04A5" w:rsidRPr="00CC1E51" w:rsidRDefault="005F5F51" w:rsidP="008F04A5">
      <w:pPr>
        <w:spacing w:before="100" w:beforeAutospacing="1" w:after="100" w:afterAutospacing="1" w:line="240" w:lineRule="auto"/>
        <w:ind w:right="720"/>
        <w:rPr>
          <w:rFonts w:ascii="Arial" w:eastAsia="Times New Roman" w:hAnsi="Arial" w:cs="Arial"/>
          <w:sz w:val="24"/>
          <w:szCs w:val="24"/>
        </w:rPr>
      </w:pPr>
      <w:r w:rsidRPr="00CC1E51">
        <w:rPr>
          <w:rFonts w:ascii="Times New Roman" w:eastAsia="Times New Roman" w:hAnsi="Times New Roman" w:cs="Times New Roman"/>
          <w:sz w:val="24"/>
          <w:szCs w:val="24"/>
        </w:rPr>
        <w:t xml:space="preserve"> </w:t>
      </w:r>
    </w:p>
    <w:p w:rsidR="008F04A5" w:rsidRPr="008F04A5" w:rsidRDefault="008F04A5" w:rsidP="008F04A5">
      <w:pPr>
        <w:spacing w:before="100" w:beforeAutospacing="1" w:after="100" w:afterAutospacing="1" w:line="240" w:lineRule="auto"/>
        <w:ind w:right="720"/>
        <w:rPr>
          <w:rFonts w:ascii="Arial" w:eastAsia="Times New Roman" w:hAnsi="Arial" w:cs="Arial"/>
          <w:sz w:val="24"/>
          <w:szCs w:val="24"/>
        </w:rPr>
      </w:pPr>
    </w:p>
    <w:p w:rsidR="008F04A5" w:rsidRPr="0015711B" w:rsidRDefault="008F04A5" w:rsidP="008F04A5">
      <w:pPr>
        <w:spacing w:before="100" w:beforeAutospacing="1" w:after="100" w:afterAutospacing="1" w:line="240" w:lineRule="auto"/>
        <w:ind w:right="720"/>
        <w:rPr>
          <w:rFonts w:ascii="Arial" w:eastAsia="Times New Roman" w:hAnsi="Arial" w:cs="Arial"/>
          <w:sz w:val="24"/>
          <w:szCs w:val="24"/>
        </w:rPr>
      </w:pPr>
    </w:p>
    <w:p w:rsidR="001D3B0E" w:rsidRPr="0015711B" w:rsidRDefault="001D3B0E" w:rsidP="001D3B0E">
      <w:pPr>
        <w:pStyle w:val="NoSpacing"/>
        <w:rPr>
          <w:rFonts w:ascii="Times New Roman" w:hAnsi="Times New Roman" w:cs="Times New Roman"/>
          <w:sz w:val="28"/>
          <w:szCs w:val="28"/>
        </w:rPr>
      </w:pPr>
    </w:p>
    <w:sectPr w:rsidR="001D3B0E" w:rsidRPr="001571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6EF8" w:rsidRDefault="00576EF8" w:rsidP="001926F4">
      <w:pPr>
        <w:spacing w:after="0" w:line="240" w:lineRule="auto"/>
      </w:pPr>
      <w:r>
        <w:separator/>
      </w:r>
    </w:p>
  </w:endnote>
  <w:endnote w:type="continuationSeparator" w:id="0">
    <w:p w:rsidR="00576EF8" w:rsidRDefault="00576EF8" w:rsidP="00192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6EF8" w:rsidRDefault="00576EF8" w:rsidP="001926F4">
      <w:pPr>
        <w:spacing w:after="0" w:line="240" w:lineRule="auto"/>
      </w:pPr>
      <w:r>
        <w:separator/>
      </w:r>
    </w:p>
  </w:footnote>
  <w:footnote w:type="continuationSeparator" w:id="0">
    <w:p w:rsidR="00576EF8" w:rsidRDefault="00576EF8" w:rsidP="001926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77FB1"/>
    <w:multiLevelType w:val="multilevel"/>
    <w:tmpl w:val="E0FCC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1B8692D"/>
    <w:multiLevelType w:val="multilevel"/>
    <w:tmpl w:val="5BCC3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2E53"/>
    <w:rsid w:val="00023698"/>
    <w:rsid w:val="0004095E"/>
    <w:rsid w:val="0004497A"/>
    <w:rsid w:val="000767B1"/>
    <w:rsid w:val="000853EB"/>
    <w:rsid w:val="0015711B"/>
    <w:rsid w:val="001926F4"/>
    <w:rsid w:val="001A7704"/>
    <w:rsid w:val="001C413B"/>
    <w:rsid w:val="001D3B0E"/>
    <w:rsid w:val="002955FD"/>
    <w:rsid w:val="002D3BCC"/>
    <w:rsid w:val="002D6745"/>
    <w:rsid w:val="002E5E3B"/>
    <w:rsid w:val="003265F4"/>
    <w:rsid w:val="003C1159"/>
    <w:rsid w:val="00402830"/>
    <w:rsid w:val="004C2E53"/>
    <w:rsid w:val="004E24DE"/>
    <w:rsid w:val="004F3300"/>
    <w:rsid w:val="004F5695"/>
    <w:rsid w:val="0054071F"/>
    <w:rsid w:val="00576EF8"/>
    <w:rsid w:val="005E19D1"/>
    <w:rsid w:val="005E2FF5"/>
    <w:rsid w:val="005F5F51"/>
    <w:rsid w:val="00711B76"/>
    <w:rsid w:val="00842B28"/>
    <w:rsid w:val="008B3334"/>
    <w:rsid w:val="008F04A5"/>
    <w:rsid w:val="009433F1"/>
    <w:rsid w:val="00944A07"/>
    <w:rsid w:val="00975174"/>
    <w:rsid w:val="00A45532"/>
    <w:rsid w:val="00A72F7A"/>
    <w:rsid w:val="00B81208"/>
    <w:rsid w:val="00BA5EE0"/>
    <w:rsid w:val="00C24A99"/>
    <w:rsid w:val="00C60784"/>
    <w:rsid w:val="00CA6FE9"/>
    <w:rsid w:val="00CC1E51"/>
    <w:rsid w:val="00CC38E8"/>
    <w:rsid w:val="00D46AD4"/>
    <w:rsid w:val="00E27985"/>
    <w:rsid w:val="00E91F5A"/>
    <w:rsid w:val="00EE63C2"/>
    <w:rsid w:val="00F232C5"/>
    <w:rsid w:val="00FB7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6F97E"/>
  <w15:docId w15:val="{09F9A0B7-2CA7-4D19-A745-85E17A65A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71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3B0E"/>
    <w:pPr>
      <w:spacing w:after="0" w:line="240" w:lineRule="auto"/>
    </w:pPr>
  </w:style>
  <w:style w:type="paragraph" w:styleId="Header">
    <w:name w:val="header"/>
    <w:basedOn w:val="Normal"/>
    <w:link w:val="HeaderChar"/>
    <w:uiPriority w:val="99"/>
    <w:unhideWhenUsed/>
    <w:rsid w:val="00192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6F4"/>
  </w:style>
  <w:style w:type="paragraph" w:styleId="Footer">
    <w:name w:val="footer"/>
    <w:basedOn w:val="Normal"/>
    <w:link w:val="FooterChar"/>
    <w:uiPriority w:val="99"/>
    <w:unhideWhenUsed/>
    <w:rsid w:val="00192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2874</TotalTime>
  <Pages>6</Pages>
  <Words>1993</Words>
  <Characters>11362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Dunkel</dc:creator>
  <cp:lastModifiedBy>Vance Bell</cp:lastModifiedBy>
  <cp:revision>23</cp:revision>
  <dcterms:created xsi:type="dcterms:W3CDTF">2018-11-26T17:57:00Z</dcterms:created>
  <dcterms:modified xsi:type="dcterms:W3CDTF">2019-01-12T19:48:00Z</dcterms:modified>
</cp:coreProperties>
</file>