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2FE4" w14:textId="23BB8328" w:rsidR="006366F6" w:rsidRPr="005F524D" w:rsidRDefault="00246F31" w:rsidP="00C72D97">
      <w:pPr>
        <w:jc w:val="center"/>
        <w:rPr>
          <w:sz w:val="24"/>
          <w:szCs w:val="24"/>
        </w:rPr>
      </w:pPr>
      <w:r w:rsidRPr="005F524D">
        <w:rPr>
          <w:sz w:val="24"/>
          <w:szCs w:val="24"/>
        </w:rPr>
        <w:t>Minutes for Planning Commission Meeting 3/12/2019</w:t>
      </w:r>
    </w:p>
    <w:p w14:paraId="59863A83" w14:textId="19C9EE09" w:rsidR="00246F31" w:rsidRPr="005F524D" w:rsidRDefault="00246F31">
      <w:pPr>
        <w:rPr>
          <w:sz w:val="24"/>
          <w:szCs w:val="24"/>
        </w:rPr>
      </w:pPr>
      <w:r w:rsidRPr="005F524D">
        <w:rPr>
          <w:sz w:val="24"/>
          <w:szCs w:val="24"/>
        </w:rPr>
        <w:t>Attending</w:t>
      </w:r>
      <w:r w:rsidR="00386F52" w:rsidRPr="005F524D">
        <w:rPr>
          <w:sz w:val="24"/>
          <w:szCs w:val="24"/>
        </w:rPr>
        <w:t xml:space="preserve">: </w:t>
      </w:r>
      <w:r w:rsidRPr="005F524D">
        <w:rPr>
          <w:sz w:val="24"/>
          <w:szCs w:val="24"/>
        </w:rPr>
        <w:t>Dawn Bower, Jeff Wheeler, Tom Johnson, Vance Bell, and Bill Dunkel</w:t>
      </w:r>
      <w:r w:rsidR="00DC7773" w:rsidRPr="005F524D">
        <w:rPr>
          <w:sz w:val="24"/>
          <w:szCs w:val="24"/>
        </w:rPr>
        <w:t>(chair)</w:t>
      </w:r>
    </w:p>
    <w:p w14:paraId="3E838BB7" w14:textId="6CEA1C1E" w:rsidR="00246F31" w:rsidRPr="005F524D" w:rsidRDefault="00246F31">
      <w:pPr>
        <w:rPr>
          <w:sz w:val="24"/>
          <w:szCs w:val="24"/>
        </w:rPr>
      </w:pPr>
      <w:r w:rsidRPr="005F524D">
        <w:rPr>
          <w:sz w:val="24"/>
          <w:szCs w:val="24"/>
        </w:rPr>
        <w:t>Call to order at 6:40</w:t>
      </w:r>
    </w:p>
    <w:p w14:paraId="6C458ABB" w14:textId="103B8F67" w:rsidR="000B238B" w:rsidRPr="005F524D" w:rsidRDefault="000B238B">
      <w:pPr>
        <w:rPr>
          <w:sz w:val="24"/>
          <w:szCs w:val="24"/>
        </w:rPr>
      </w:pPr>
      <w:r w:rsidRPr="005F524D">
        <w:rPr>
          <w:sz w:val="24"/>
          <w:szCs w:val="24"/>
        </w:rPr>
        <w:t xml:space="preserve">Decision was made by the members to delay the acceptance of the </w:t>
      </w:r>
      <w:r w:rsidR="00C72D97" w:rsidRPr="005F524D">
        <w:rPr>
          <w:sz w:val="24"/>
          <w:szCs w:val="24"/>
        </w:rPr>
        <w:t xml:space="preserve">Public </w:t>
      </w:r>
      <w:r w:rsidRPr="005F524D">
        <w:rPr>
          <w:sz w:val="24"/>
          <w:szCs w:val="24"/>
        </w:rPr>
        <w:t>Hearing minutes until the next meeting.</w:t>
      </w:r>
    </w:p>
    <w:p w14:paraId="05810AB2" w14:textId="40D11D33" w:rsidR="00E309AD" w:rsidRPr="005F524D" w:rsidRDefault="00DF07B1">
      <w:pPr>
        <w:rPr>
          <w:sz w:val="24"/>
          <w:szCs w:val="24"/>
        </w:rPr>
      </w:pPr>
      <w:r w:rsidRPr="005F524D">
        <w:rPr>
          <w:sz w:val="24"/>
          <w:szCs w:val="24"/>
        </w:rPr>
        <w:t xml:space="preserve">Bill </w:t>
      </w:r>
      <w:r w:rsidR="00DC7773" w:rsidRPr="005F524D">
        <w:rPr>
          <w:sz w:val="24"/>
          <w:szCs w:val="24"/>
        </w:rPr>
        <w:t xml:space="preserve">Dunkel </w:t>
      </w:r>
      <w:r w:rsidR="00386F52" w:rsidRPr="005F524D">
        <w:rPr>
          <w:sz w:val="24"/>
          <w:szCs w:val="24"/>
        </w:rPr>
        <w:t>discussed the attached comments</w:t>
      </w:r>
      <w:r w:rsidRPr="005F524D">
        <w:rPr>
          <w:sz w:val="24"/>
          <w:szCs w:val="24"/>
        </w:rPr>
        <w:t xml:space="preserve"> from N</w:t>
      </w:r>
      <w:r w:rsidR="00C72D97" w:rsidRPr="005F524D">
        <w:rPr>
          <w:sz w:val="24"/>
          <w:szCs w:val="24"/>
        </w:rPr>
        <w:t xml:space="preserve">ick </w:t>
      </w:r>
      <w:r w:rsidRPr="005F524D">
        <w:rPr>
          <w:sz w:val="24"/>
          <w:szCs w:val="24"/>
        </w:rPr>
        <w:t>Low concern</w:t>
      </w:r>
      <w:r w:rsidR="00C72D97" w:rsidRPr="005F524D">
        <w:rPr>
          <w:sz w:val="24"/>
          <w:szCs w:val="24"/>
        </w:rPr>
        <w:t>ing the problems of defining a</w:t>
      </w:r>
      <w:r w:rsidRPr="005F524D">
        <w:rPr>
          <w:sz w:val="24"/>
          <w:szCs w:val="24"/>
        </w:rPr>
        <w:t xml:space="preserve"> </w:t>
      </w:r>
      <w:r w:rsidR="000B238B" w:rsidRPr="005F524D">
        <w:rPr>
          <w:sz w:val="24"/>
          <w:szCs w:val="24"/>
        </w:rPr>
        <w:t>Ridgeline</w:t>
      </w:r>
      <w:r w:rsidRPr="005F524D">
        <w:rPr>
          <w:sz w:val="24"/>
          <w:szCs w:val="24"/>
        </w:rPr>
        <w:t xml:space="preserve"> as </w:t>
      </w:r>
      <w:r w:rsidR="00386F52" w:rsidRPr="005F524D">
        <w:rPr>
          <w:sz w:val="24"/>
          <w:szCs w:val="24"/>
        </w:rPr>
        <w:t xml:space="preserve">all </w:t>
      </w:r>
      <w:r w:rsidRPr="005F524D">
        <w:rPr>
          <w:sz w:val="24"/>
          <w:szCs w:val="24"/>
        </w:rPr>
        <w:t xml:space="preserve">land above </w:t>
      </w:r>
      <w:proofErr w:type="gramStart"/>
      <w:r w:rsidRPr="005F524D">
        <w:rPr>
          <w:sz w:val="24"/>
          <w:szCs w:val="24"/>
        </w:rPr>
        <w:t>2,000 foot</w:t>
      </w:r>
      <w:proofErr w:type="gramEnd"/>
      <w:r w:rsidRPr="005F524D">
        <w:rPr>
          <w:sz w:val="24"/>
          <w:szCs w:val="24"/>
        </w:rPr>
        <w:t xml:space="preserve"> elevation</w:t>
      </w:r>
      <w:r w:rsidR="000B238B" w:rsidRPr="005F524D">
        <w:rPr>
          <w:sz w:val="24"/>
          <w:szCs w:val="24"/>
        </w:rPr>
        <w:t xml:space="preserve"> in the Zoning Regulations</w:t>
      </w:r>
      <w:r w:rsidR="00C72D97" w:rsidRPr="005F524D">
        <w:rPr>
          <w:sz w:val="24"/>
          <w:szCs w:val="24"/>
        </w:rPr>
        <w:t xml:space="preserve">, </w:t>
      </w:r>
      <w:r w:rsidR="00DC7773" w:rsidRPr="005F524D">
        <w:rPr>
          <w:sz w:val="24"/>
          <w:szCs w:val="24"/>
        </w:rPr>
        <w:t xml:space="preserve">as well as </w:t>
      </w:r>
      <w:r w:rsidR="00C72D97" w:rsidRPr="005F524D">
        <w:rPr>
          <w:sz w:val="24"/>
          <w:szCs w:val="24"/>
        </w:rPr>
        <w:t xml:space="preserve">in </w:t>
      </w:r>
      <w:r w:rsidR="00DC7773" w:rsidRPr="005F524D">
        <w:rPr>
          <w:sz w:val="24"/>
          <w:szCs w:val="24"/>
        </w:rPr>
        <w:t>the Enhanced Energy policy and Town Plan</w:t>
      </w:r>
      <w:r w:rsidR="000B238B" w:rsidRPr="005F524D">
        <w:rPr>
          <w:sz w:val="24"/>
          <w:szCs w:val="24"/>
        </w:rPr>
        <w:t>.</w:t>
      </w:r>
      <w:r w:rsidR="00C769E2" w:rsidRPr="005F524D">
        <w:rPr>
          <w:sz w:val="24"/>
          <w:szCs w:val="24"/>
        </w:rPr>
        <w:t xml:space="preserve"> </w:t>
      </w:r>
      <w:r w:rsidR="00386F52" w:rsidRPr="005F524D">
        <w:rPr>
          <w:sz w:val="24"/>
          <w:szCs w:val="24"/>
        </w:rPr>
        <w:t xml:space="preserve"> An</w:t>
      </w:r>
      <w:r w:rsidR="000B238B" w:rsidRPr="005F524D">
        <w:rPr>
          <w:sz w:val="24"/>
          <w:szCs w:val="24"/>
        </w:rPr>
        <w:t xml:space="preserve"> additional difficultly is </w:t>
      </w:r>
      <w:r w:rsidR="00DC7773" w:rsidRPr="005F524D">
        <w:rPr>
          <w:sz w:val="24"/>
          <w:szCs w:val="24"/>
        </w:rPr>
        <w:t>that there are numerous</w:t>
      </w:r>
      <w:r w:rsidR="000B238B" w:rsidRPr="005F524D">
        <w:rPr>
          <w:sz w:val="24"/>
          <w:szCs w:val="24"/>
        </w:rPr>
        <w:t xml:space="preserve"> properties </w:t>
      </w:r>
      <w:r w:rsidR="00DC7773" w:rsidRPr="005F524D">
        <w:rPr>
          <w:sz w:val="24"/>
          <w:szCs w:val="24"/>
        </w:rPr>
        <w:t xml:space="preserve">in the </w:t>
      </w:r>
      <w:r w:rsidR="00C72D97" w:rsidRPr="005F524D">
        <w:rPr>
          <w:sz w:val="24"/>
          <w:szCs w:val="24"/>
        </w:rPr>
        <w:t>Rural Residential d</w:t>
      </w:r>
      <w:r w:rsidR="00DC7773" w:rsidRPr="005F524D">
        <w:rPr>
          <w:sz w:val="24"/>
          <w:szCs w:val="24"/>
        </w:rPr>
        <w:t>istrict</w:t>
      </w:r>
      <w:r w:rsidR="00C72D97" w:rsidRPr="005F524D">
        <w:rPr>
          <w:sz w:val="24"/>
          <w:szCs w:val="24"/>
        </w:rPr>
        <w:t xml:space="preserve">s above the 2,000 feet </w:t>
      </w:r>
      <w:r w:rsidR="00386F52" w:rsidRPr="005F524D">
        <w:rPr>
          <w:sz w:val="24"/>
          <w:szCs w:val="24"/>
        </w:rPr>
        <w:t>that would be totally off limits to any development under the current language in our Zoning Regulations</w:t>
      </w:r>
      <w:r w:rsidR="00DC7773" w:rsidRPr="005F524D">
        <w:rPr>
          <w:sz w:val="24"/>
          <w:szCs w:val="24"/>
        </w:rPr>
        <w:t>. The</w:t>
      </w:r>
      <w:r w:rsidR="00386F52" w:rsidRPr="005F524D">
        <w:rPr>
          <w:sz w:val="24"/>
          <w:szCs w:val="24"/>
        </w:rPr>
        <w:t>se</w:t>
      </w:r>
      <w:r w:rsidR="00DC7773" w:rsidRPr="005F524D">
        <w:rPr>
          <w:sz w:val="24"/>
          <w:szCs w:val="24"/>
        </w:rPr>
        <w:t xml:space="preserve"> include the lands in the following</w:t>
      </w:r>
      <w:r w:rsidR="00271F3C" w:rsidRPr="005F524D">
        <w:rPr>
          <w:sz w:val="24"/>
          <w:szCs w:val="24"/>
        </w:rPr>
        <w:t xml:space="preserve"> areas</w:t>
      </w:r>
      <w:r w:rsidR="00DC7773" w:rsidRPr="005F524D">
        <w:rPr>
          <w:sz w:val="24"/>
          <w:szCs w:val="24"/>
        </w:rPr>
        <w:t>: Timber</w:t>
      </w:r>
      <w:r w:rsidR="00C1543A" w:rsidRPr="005F524D">
        <w:rPr>
          <w:sz w:val="24"/>
          <w:szCs w:val="24"/>
        </w:rPr>
        <w:t xml:space="preserve"> </w:t>
      </w:r>
      <w:r w:rsidR="00DC7773" w:rsidRPr="005F524D">
        <w:rPr>
          <w:sz w:val="24"/>
          <w:szCs w:val="24"/>
        </w:rPr>
        <w:t>Ridge, Harrington Road</w:t>
      </w:r>
      <w:r w:rsidR="00C1543A" w:rsidRPr="005F524D">
        <w:rPr>
          <w:sz w:val="24"/>
          <w:szCs w:val="24"/>
        </w:rPr>
        <w:t>, Windham Springs</w:t>
      </w:r>
      <w:r w:rsidR="00271F3C" w:rsidRPr="005F524D">
        <w:rPr>
          <w:sz w:val="24"/>
          <w:szCs w:val="24"/>
        </w:rPr>
        <w:t xml:space="preserve">, east of Abbott Road and Woodburn Road, South of Route 121 and Popple Dungeon Road, as well as </w:t>
      </w:r>
      <w:r w:rsidR="00C1543A" w:rsidRPr="005F524D">
        <w:rPr>
          <w:sz w:val="24"/>
          <w:szCs w:val="24"/>
        </w:rPr>
        <w:t xml:space="preserve">the old Timber Ridge ski area.  Vance showed that some areas east of Abbott Road have slopes greater than 20%, which </w:t>
      </w:r>
      <w:r w:rsidR="00CE6B7D" w:rsidRPr="005F524D">
        <w:rPr>
          <w:sz w:val="24"/>
          <w:szCs w:val="24"/>
        </w:rPr>
        <w:t xml:space="preserve">in our zoning </w:t>
      </w:r>
      <w:r w:rsidR="00C1543A" w:rsidRPr="005F524D">
        <w:rPr>
          <w:sz w:val="24"/>
          <w:szCs w:val="24"/>
        </w:rPr>
        <w:t>are not permitted to have development.</w:t>
      </w:r>
      <w:r w:rsidR="00386F52" w:rsidRPr="005F524D">
        <w:rPr>
          <w:sz w:val="24"/>
          <w:szCs w:val="24"/>
        </w:rPr>
        <w:t xml:space="preserve">  One option we discussed for dealing with this problem is to add another exception to appropriate sections of the Zoning Regulations and Enhanced Energy Plan which would </w:t>
      </w:r>
      <w:r w:rsidR="00D956D6" w:rsidRPr="005F524D">
        <w:rPr>
          <w:sz w:val="24"/>
          <w:szCs w:val="24"/>
        </w:rPr>
        <w:t>allow these parcels to be developed according to the permitted and conditional uses</w:t>
      </w:r>
      <w:r w:rsidR="00386F52" w:rsidRPr="005F524D">
        <w:rPr>
          <w:sz w:val="24"/>
          <w:szCs w:val="24"/>
        </w:rPr>
        <w:t xml:space="preserve"> </w:t>
      </w:r>
      <w:r w:rsidR="00D956D6" w:rsidRPr="005F524D">
        <w:rPr>
          <w:sz w:val="24"/>
          <w:szCs w:val="24"/>
        </w:rPr>
        <w:t>in Rural Residential districts (Sec. 201.4).   Bill will work on drafting language to this effect and will run it past Attorney Low.</w:t>
      </w:r>
    </w:p>
    <w:p w14:paraId="2BE29D7D" w14:textId="70A595FB" w:rsidR="00465900" w:rsidRPr="005F524D" w:rsidRDefault="00C769E2">
      <w:pPr>
        <w:rPr>
          <w:sz w:val="24"/>
          <w:szCs w:val="24"/>
        </w:rPr>
      </w:pPr>
      <w:r w:rsidRPr="005F524D">
        <w:rPr>
          <w:sz w:val="24"/>
          <w:szCs w:val="24"/>
        </w:rPr>
        <w:t xml:space="preserve">Jeff researched other towns for possible solutions and found that Stowe uses a </w:t>
      </w:r>
      <w:r w:rsidR="00E309AD" w:rsidRPr="005F524D">
        <w:rPr>
          <w:sz w:val="24"/>
          <w:szCs w:val="24"/>
        </w:rPr>
        <w:t>“</w:t>
      </w:r>
      <w:r w:rsidRPr="005F524D">
        <w:rPr>
          <w:sz w:val="24"/>
          <w:szCs w:val="24"/>
        </w:rPr>
        <w:t>Ridgeline and Hillside Overlay District</w:t>
      </w:r>
      <w:r w:rsidR="00E309AD" w:rsidRPr="005F524D">
        <w:rPr>
          <w:sz w:val="24"/>
          <w:szCs w:val="24"/>
        </w:rPr>
        <w:t>”</w:t>
      </w:r>
      <w:r w:rsidRPr="005F524D">
        <w:rPr>
          <w:sz w:val="24"/>
          <w:szCs w:val="24"/>
        </w:rPr>
        <w:t xml:space="preserve"> in </w:t>
      </w:r>
      <w:r w:rsidR="00E309AD" w:rsidRPr="005F524D">
        <w:rPr>
          <w:sz w:val="24"/>
          <w:szCs w:val="24"/>
        </w:rPr>
        <w:t>Section 9 of The Stowe</w:t>
      </w:r>
      <w:r w:rsidRPr="005F524D">
        <w:rPr>
          <w:sz w:val="24"/>
          <w:szCs w:val="24"/>
        </w:rPr>
        <w:t xml:space="preserve"> Zoning Regulations</w:t>
      </w:r>
      <w:r w:rsidR="00E309AD" w:rsidRPr="005F524D">
        <w:rPr>
          <w:sz w:val="24"/>
          <w:szCs w:val="24"/>
        </w:rPr>
        <w:t xml:space="preserve">. From the Stowe regs </w:t>
      </w:r>
      <w:proofErr w:type="gramStart"/>
      <w:r w:rsidR="00E309AD" w:rsidRPr="005F524D">
        <w:rPr>
          <w:sz w:val="24"/>
          <w:szCs w:val="24"/>
        </w:rPr>
        <w:t>-“</w:t>
      </w:r>
      <w:proofErr w:type="gramEnd"/>
      <w:r w:rsidRPr="005F524D">
        <w:rPr>
          <w:sz w:val="24"/>
          <w:szCs w:val="24"/>
        </w:rPr>
        <w:t xml:space="preserve">The purpose of the Ridgeline/Hillside Overlay District (RHOD) is to protect the scenic and </w:t>
      </w:r>
      <w:bookmarkStart w:id="0" w:name="_GoBack"/>
      <w:bookmarkEnd w:id="0"/>
      <w:r w:rsidRPr="005F524D">
        <w:rPr>
          <w:sz w:val="24"/>
          <w:szCs w:val="24"/>
        </w:rPr>
        <w:t>ecological resources associated with lands characterized by high elevations, steep slopes and visual sensitivity in a manner that allows for carefully designed, low-impact development</w:t>
      </w:r>
      <w:r w:rsidR="00E309AD" w:rsidRPr="005F524D">
        <w:rPr>
          <w:sz w:val="24"/>
          <w:szCs w:val="24"/>
        </w:rPr>
        <w:t>.”  This was discuss</w:t>
      </w:r>
      <w:r w:rsidR="00D956D6" w:rsidRPr="005F524D">
        <w:rPr>
          <w:sz w:val="24"/>
          <w:szCs w:val="24"/>
        </w:rPr>
        <w:t>ed as a possible solution if an</w:t>
      </w:r>
      <w:r w:rsidR="00E309AD" w:rsidRPr="005F524D">
        <w:rPr>
          <w:sz w:val="24"/>
          <w:szCs w:val="24"/>
        </w:rPr>
        <w:t xml:space="preserve"> appropriate ma</w:t>
      </w:r>
      <w:r w:rsidR="00B81C5F" w:rsidRPr="005F524D">
        <w:rPr>
          <w:sz w:val="24"/>
          <w:szCs w:val="24"/>
        </w:rPr>
        <w:t>p of Windham could be developed</w:t>
      </w:r>
      <w:r w:rsidR="00E309AD" w:rsidRPr="005F524D">
        <w:rPr>
          <w:sz w:val="24"/>
          <w:szCs w:val="24"/>
        </w:rPr>
        <w:t xml:space="preserve"> which would </w:t>
      </w:r>
      <w:r w:rsidR="00D956D6" w:rsidRPr="005F524D">
        <w:rPr>
          <w:sz w:val="24"/>
          <w:szCs w:val="24"/>
        </w:rPr>
        <w:t xml:space="preserve">specify the scenic resources and ridgelines which we want to protect from all development.  </w:t>
      </w:r>
    </w:p>
    <w:p w14:paraId="2104E5BF" w14:textId="6BF6A85B" w:rsidR="00E309AD" w:rsidRPr="005F524D" w:rsidRDefault="00E309AD">
      <w:pPr>
        <w:rPr>
          <w:sz w:val="24"/>
          <w:szCs w:val="24"/>
        </w:rPr>
      </w:pPr>
      <w:r w:rsidRPr="005F524D">
        <w:rPr>
          <w:sz w:val="24"/>
          <w:szCs w:val="24"/>
        </w:rPr>
        <w:t xml:space="preserve">Vance </w:t>
      </w:r>
      <w:r w:rsidR="00465900" w:rsidRPr="005F524D">
        <w:rPr>
          <w:sz w:val="24"/>
          <w:szCs w:val="24"/>
        </w:rPr>
        <w:t xml:space="preserve">also </w:t>
      </w:r>
      <w:r w:rsidRPr="005F524D">
        <w:rPr>
          <w:sz w:val="24"/>
          <w:szCs w:val="24"/>
        </w:rPr>
        <w:t xml:space="preserve">bought up </w:t>
      </w:r>
      <w:r w:rsidR="00465900" w:rsidRPr="005F524D">
        <w:rPr>
          <w:sz w:val="24"/>
          <w:szCs w:val="24"/>
        </w:rPr>
        <w:t>the</w:t>
      </w:r>
      <w:r w:rsidR="00CE6B7D" w:rsidRPr="005F524D">
        <w:rPr>
          <w:sz w:val="24"/>
          <w:szCs w:val="24"/>
        </w:rPr>
        <w:t xml:space="preserve"> </w:t>
      </w:r>
      <w:r w:rsidR="00465900" w:rsidRPr="005F524D">
        <w:rPr>
          <w:sz w:val="24"/>
          <w:szCs w:val="24"/>
        </w:rPr>
        <w:t>idea of developing</w:t>
      </w:r>
      <w:r w:rsidRPr="005F524D">
        <w:rPr>
          <w:sz w:val="24"/>
          <w:szCs w:val="24"/>
        </w:rPr>
        <w:t xml:space="preserve"> a map </w:t>
      </w:r>
      <w:r w:rsidR="00CE6B7D" w:rsidRPr="005F524D">
        <w:rPr>
          <w:sz w:val="24"/>
          <w:szCs w:val="24"/>
        </w:rPr>
        <w:t>th</w:t>
      </w:r>
      <w:r w:rsidR="00625529" w:rsidRPr="005F524D">
        <w:rPr>
          <w:sz w:val="24"/>
          <w:szCs w:val="24"/>
        </w:rPr>
        <w:t xml:space="preserve">at </w:t>
      </w:r>
      <w:r w:rsidR="00CE6B7D" w:rsidRPr="005F524D">
        <w:rPr>
          <w:sz w:val="24"/>
          <w:szCs w:val="24"/>
        </w:rPr>
        <w:t xml:space="preserve">would highlight the </w:t>
      </w:r>
      <w:r w:rsidR="00465900" w:rsidRPr="005F524D">
        <w:rPr>
          <w:sz w:val="24"/>
          <w:szCs w:val="24"/>
        </w:rPr>
        <w:t>areas of 2000 foot elevation but</w:t>
      </w:r>
      <w:r w:rsidR="00CE6B7D" w:rsidRPr="005F524D">
        <w:rPr>
          <w:sz w:val="24"/>
          <w:szCs w:val="24"/>
        </w:rPr>
        <w:t xml:space="preserve"> exclude</w:t>
      </w:r>
      <w:r w:rsidR="00465900" w:rsidRPr="005F524D">
        <w:rPr>
          <w:sz w:val="24"/>
          <w:szCs w:val="24"/>
        </w:rPr>
        <w:t xml:space="preserve"> land in Rural Residential zones. This might</w:t>
      </w:r>
      <w:r w:rsidR="00CE6B7D" w:rsidRPr="005F524D">
        <w:rPr>
          <w:sz w:val="24"/>
          <w:szCs w:val="24"/>
        </w:rPr>
        <w:t xml:space="preserve"> allow </w:t>
      </w:r>
      <w:r w:rsidR="00465900" w:rsidRPr="005F524D">
        <w:rPr>
          <w:sz w:val="24"/>
          <w:szCs w:val="24"/>
        </w:rPr>
        <w:t>us to maintain</w:t>
      </w:r>
      <w:r w:rsidR="00CE6B7D" w:rsidRPr="005F524D">
        <w:rPr>
          <w:sz w:val="24"/>
          <w:szCs w:val="24"/>
        </w:rPr>
        <w:t xml:space="preserve"> the old definition</w:t>
      </w:r>
      <w:r w:rsidR="00465900" w:rsidRPr="005F524D">
        <w:rPr>
          <w:sz w:val="24"/>
          <w:szCs w:val="24"/>
        </w:rPr>
        <w:t xml:space="preserve"> of a ridgeline as all land above 2000 feet</w:t>
      </w:r>
      <w:r w:rsidR="00CE6B7D" w:rsidRPr="005F524D">
        <w:rPr>
          <w:sz w:val="24"/>
          <w:szCs w:val="24"/>
        </w:rPr>
        <w:t>,</w:t>
      </w:r>
      <w:r w:rsidR="00465900" w:rsidRPr="005F524D">
        <w:rPr>
          <w:sz w:val="24"/>
          <w:szCs w:val="24"/>
        </w:rPr>
        <w:t xml:space="preserve"> while providing an</w:t>
      </w:r>
      <w:r w:rsidR="00CE6B7D" w:rsidRPr="005F524D">
        <w:rPr>
          <w:sz w:val="24"/>
          <w:szCs w:val="24"/>
        </w:rPr>
        <w:t xml:space="preserve"> exception </w:t>
      </w:r>
      <w:r w:rsidR="00465900" w:rsidRPr="005F524D">
        <w:rPr>
          <w:sz w:val="24"/>
          <w:szCs w:val="24"/>
        </w:rPr>
        <w:t>for parcels in residential areas</w:t>
      </w:r>
      <w:r w:rsidR="00625529" w:rsidRPr="005F524D">
        <w:rPr>
          <w:sz w:val="24"/>
          <w:szCs w:val="24"/>
        </w:rPr>
        <w:t>.</w:t>
      </w:r>
    </w:p>
    <w:p w14:paraId="4D3E101C" w14:textId="56CFCA19" w:rsidR="00465900" w:rsidRPr="005F524D" w:rsidRDefault="00465900" w:rsidP="00465900">
      <w:pPr>
        <w:rPr>
          <w:sz w:val="24"/>
          <w:szCs w:val="24"/>
        </w:rPr>
      </w:pPr>
      <w:r w:rsidRPr="005F524D">
        <w:rPr>
          <w:sz w:val="24"/>
          <w:szCs w:val="24"/>
        </w:rPr>
        <w:t xml:space="preserve">Vance volunteered to work on developing such maps.  Bill has contacted Jeff Nugent at WRC about assistance </w:t>
      </w:r>
      <w:r w:rsidR="00C72D97" w:rsidRPr="005F524D">
        <w:rPr>
          <w:sz w:val="24"/>
          <w:szCs w:val="24"/>
        </w:rPr>
        <w:t>in providing</w:t>
      </w:r>
      <w:r w:rsidRPr="005F524D">
        <w:rPr>
          <w:sz w:val="24"/>
          <w:szCs w:val="24"/>
        </w:rPr>
        <w:t xml:space="preserve"> us with better visualization of </w:t>
      </w:r>
      <w:r w:rsidR="00C72D97" w:rsidRPr="005F524D">
        <w:rPr>
          <w:sz w:val="24"/>
          <w:szCs w:val="24"/>
        </w:rPr>
        <w:t>existing buildings and parcels of land which are above 2000 feet in each zoning district.  Bill and Vance</w:t>
      </w:r>
      <w:r w:rsidRPr="005F524D">
        <w:rPr>
          <w:sz w:val="24"/>
          <w:szCs w:val="24"/>
        </w:rPr>
        <w:t xml:space="preserve"> may </w:t>
      </w:r>
      <w:r w:rsidR="00C72D97" w:rsidRPr="005F524D">
        <w:rPr>
          <w:sz w:val="24"/>
          <w:szCs w:val="24"/>
        </w:rPr>
        <w:t>meet with</w:t>
      </w:r>
      <w:r w:rsidRPr="005F524D">
        <w:rPr>
          <w:sz w:val="24"/>
          <w:szCs w:val="24"/>
        </w:rPr>
        <w:t xml:space="preserve"> Nugent at the WRC in </w:t>
      </w:r>
      <w:r w:rsidR="00C72D97" w:rsidRPr="005F524D">
        <w:rPr>
          <w:sz w:val="24"/>
          <w:szCs w:val="24"/>
        </w:rPr>
        <w:t>Brattleboro later this month or early in April.</w:t>
      </w:r>
    </w:p>
    <w:p w14:paraId="2EDB183A" w14:textId="7F9EF575" w:rsidR="00C72D97" w:rsidRPr="005F524D" w:rsidRDefault="00C72D97" w:rsidP="00465900">
      <w:pPr>
        <w:rPr>
          <w:sz w:val="24"/>
          <w:szCs w:val="24"/>
        </w:rPr>
      </w:pPr>
      <w:r w:rsidRPr="005F524D">
        <w:rPr>
          <w:sz w:val="24"/>
          <w:szCs w:val="24"/>
        </w:rPr>
        <w:t>Our next meeting will be on Wednesday, April 10, at 6:30 PM.</w:t>
      </w:r>
    </w:p>
    <w:p w14:paraId="35EECAC5" w14:textId="3148C9B6" w:rsidR="00D33940" w:rsidRPr="005F524D" w:rsidRDefault="00B81C5F">
      <w:pPr>
        <w:rPr>
          <w:sz w:val="24"/>
          <w:szCs w:val="24"/>
        </w:rPr>
      </w:pPr>
      <w:r w:rsidRPr="005F524D">
        <w:rPr>
          <w:sz w:val="24"/>
          <w:szCs w:val="24"/>
        </w:rPr>
        <w:lastRenderedPageBreak/>
        <w:t>Meeting adjourned at 8:10PM.</w:t>
      </w:r>
    </w:p>
    <w:p w14:paraId="52AA5F85" w14:textId="77777777" w:rsidR="00B81C5F" w:rsidRPr="005F524D" w:rsidRDefault="00B81C5F">
      <w:pPr>
        <w:rPr>
          <w:sz w:val="24"/>
          <w:szCs w:val="24"/>
        </w:rPr>
      </w:pPr>
    </w:p>
    <w:p w14:paraId="7912E6DB" w14:textId="6D1F58A4" w:rsidR="00D33940" w:rsidRPr="005F524D" w:rsidRDefault="00B81C5F">
      <w:pPr>
        <w:rPr>
          <w:sz w:val="24"/>
          <w:szCs w:val="24"/>
        </w:rPr>
      </w:pPr>
      <w:r w:rsidRPr="005F524D">
        <w:rPr>
          <w:sz w:val="24"/>
          <w:szCs w:val="24"/>
        </w:rPr>
        <w:t xml:space="preserve">Respectfully </w:t>
      </w:r>
      <w:r w:rsidR="00D33940" w:rsidRPr="005F524D">
        <w:rPr>
          <w:sz w:val="24"/>
          <w:szCs w:val="24"/>
        </w:rPr>
        <w:t>Submitted by Vance</w:t>
      </w:r>
      <w:r w:rsidRPr="005F524D">
        <w:rPr>
          <w:sz w:val="24"/>
          <w:szCs w:val="24"/>
        </w:rPr>
        <w:t xml:space="preserve"> and Bill</w:t>
      </w:r>
    </w:p>
    <w:p w14:paraId="7C7CA557" w14:textId="77777777" w:rsidR="00625529" w:rsidRPr="005F524D" w:rsidRDefault="00625529">
      <w:pPr>
        <w:rPr>
          <w:sz w:val="24"/>
          <w:szCs w:val="24"/>
        </w:rPr>
      </w:pPr>
    </w:p>
    <w:sectPr w:rsidR="00625529" w:rsidRPr="005F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1"/>
    <w:rsid w:val="000B238B"/>
    <w:rsid w:val="000F2880"/>
    <w:rsid w:val="001E687E"/>
    <w:rsid w:val="00246F31"/>
    <w:rsid w:val="00271F3C"/>
    <w:rsid w:val="00287AEE"/>
    <w:rsid w:val="00386F52"/>
    <w:rsid w:val="00465900"/>
    <w:rsid w:val="005F524D"/>
    <w:rsid w:val="00625529"/>
    <w:rsid w:val="006366F6"/>
    <w:rsid w:val="00B81C5F"/>
    <w:rsid w:val="00C1543A"/>
    <w:rsid w:val="00C72D97"/>
    <w:rsid w:val="00C769E2"/>
    <w:rsid w:val="00CE6B7D"/>
    <w:rsid w:val="00D33940"/>
    <w:rsid w:val="00D956D6"/>
    <w:rsid w:val="00DC7773"/>
    <w:rsid w:val="00DF07B1"/>
    <w:rsid w:val="00E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400C"/>
  <w15:docId w15:val="{7B6B0D9C-ABCE-4F1A-8CEE-4826A29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 Bell</dc:creator>
  <cp:lastModifiedBy>Vance Bell</cp:lastModifiedBy>
  <cp:revision>4</cp:revision>
  <dcterms:created xsi:type="dcterms:W3CDTF">2019-03-13T18:51:00Z</dcterms:created>
  <dcterms:modified xsi:type="dcterms:W3CDTF">2019-03-13T19:10:00Z</dcterms:modified>
</cp:coreProperties>
</file>