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5E" w:rsidRDefault="0079035A" w:rsidP="0079035A">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Energy Committee </w:t>
      </w:r>
      <w:r w:rsidR="00220884">
        <w:rPr>
          <w:rFonts w:ascii="Times New Roman" w:hAnsi="Times New Roman" w:cs="Times New Roman"/>
          <w:sz w:val="28"/>
          <w:szCs w:val="28"/>
        </w:rPr>
        <w:t>Minutes</w:t>
      </w:r>
    </w:p>
    <w:p w:rsidR="0079035A" w:rsidRDefault="0079035A" w:rsidP="0079035A">
      <w:pPr>
        <w:pStyle w:val="NoSpacing"/>
        <w:jc w:val="center"/>
        <w:rPr>
          <w:rFonts w:ascii="Times New Roman" w:hAnsi="Times New Roman" w:cs="Times New Roman"/>
          <w:sz w:val="28"/>
          <w:szCs w:val="28"/>
        </w:rPr>
      </w:pPr>
      <w:r>
        <w:rPr>
          <w:rFonts w:ascii="Times New Roman" w:hAnsi="Times New Roman" w:cs="Times New Roman"/>
          <w:sz w:val="28"/>
          <w:szCs w:val="28"/>
        </w:rPr>
        <w:t>1/17/19</w:t>
      </w:r>
    </w:p>
    <w:p w:rsidR="00280B0D" w:rsidRDefault="00280B0D" w:rsidP="0079035A">
      <w:pPr>
        <w:pStyle w:val="NoSpacing"/>
        <w:jc w:val="center"/>
        <w:rPr>
          <w:rFonts w:ascii="Times New Roman" w:hAnsi="Times New Roman" w:cs="Times New Roman"/>
          <w:sz w:val="28"/>
          <w:szCs w:val="28"/>
        </w:rPr>
      </w:pPr>
    </w:p>
    <w:p w:rsidR="00280B0D" w:rsidRDefault="00280B0D" w:rsidP="00280B0D">
      <w:pPr>
        <w:pStyle w:val="NoSpacing"/>
        <w:rPr>
          <w:rFonts w:ascii="Times New Roman" w:hAnsi="Times New Roman" w:cs="Times New Roman"/>
          <w:sz w:val="28"/>
          <w:szCs w:val="28"/>
        </w:rPr>
      </w:pPr>
      <w:r>
        <w:rPr>
          <w:rFonts w:ascii="Times New Roman" w:hAnsi="Times New Roman" w:cs="Times New Roman"/>
          <w:sz w:val="28"/>
          <w:szCs w:val="28"/>
        </w:rPr>
        <w:t xml:space="preserve">Members Present:  Vance Bell, Dawn Bower,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 Michael Simonds, Cathy Stover</w:t>
      </w:r>
    </w:p>
    <w:p w:rsidR="0079035A" w:rsidRDefault="0079035A" w:rsidP="0079035A">
      <w:pPr>
        <w:pStyle w:val="NoSpacing"/>
        <w:jc w:val="center"/>
        <w:rPr>
          <w:rFonts w:ascii="Times New Roman" w:hAnsi="Times New Roman" w:cs="Times New Roman"/>
          <w:sz w:val="28"/>
          <w:szCs w:val="28"/>
        </w:rPr>
      </w:pPr>
    </w:p>
    <w:p w:rsidR="00280B0D" w:rsidRDefault="00280B0D" w:rsidP="00280B0D">
      <w:pPr>
        <w:pStyle w:val="NoSpacing"/>
        <w:rPr>
          <w:rFonts w:ascii="Times New Roman" w:hAnsi="Times New Roman" w:cs="Times New Roman"/>
          <w:sz w:val="28"/>
          <w:szCs w:val="28"/>
        </w:rPr>
      </w:pPr>
      <w:r>
        <w:rPr>
          <w:rFonts w:ascii="Times New Roman" w:hAnsi="Times New Roman" w:cs="Times New Roman"/>
          <w:sz w:val="28"/>
          <w:szCs w:val="28"/>
        </w:rPr>
        <w:t>Meeting called to order at 4:35PM</w:t>
      </w:r>
    </w:p>
    <w:p w:rsidR="00280B0D" w:rsidRDefault="00280B0D" w:rsidP="00280B0D">
      <w:pPr>
        <w:pStyle w:val="NoSpacing"/>
        <w:rPr>
          <w:rFonts w:ascii="Times New Roman" w:hAnsi="Times New Roman" w:cs="Times New Roman"/>
          <w:sz w:val="28"/>
          <w:szCs w:val="28"/>
        </w:rPr>
      </w:pPr>
    </w:p>
    <w:p w:rsidR="00280B0D" w:rsidRDefault="00280B0D" w:rsidP="00280B0D">
      <w:pPr>
        <w:pStyle w:val="NoSpacing"/>
        <w:rPr>
          <w:rFonts w:ascii="Times New Roman" w:hAnsi="Times New Roman" w:cs="Times New Roman"/>
          <w:sz w:val="28"/>
          <w:szCs w:val="28"/>
        </w:rPr>
      </w:pPr>
      <w:r>
        <w:rPr>
          <w:rFonts w:ascii="Times New Roman" w:hAnsi="Times New Roman" w:cs="Times New Roman"/>
          <w:sz w:val="28"/>
          <w:szCs w:val="28"/>
        </w:rPr>
        <w:t xml:space="preserve">Michael made a motion (seconded by Vance) to amend the agenda to act on the minutes from our previous meeting.  The motion passed unanimously. The committee then examined the minutes from our meeting on 10/15/18 and voted unanimously to adopt them. (Moved </w:t>
      </w:r>
      <w:proofErr w:type="spellStart"/>
      <w:r>
        <w:rPr>
          <w:rFonts w:ascii="Times New Roman" w:hAnsi="Times New Roman" w:cs="Times New Roman"/>
          <w:sz w:val="28"/>
          <w:szCs w:val="28"/>
        </w:rPr>
        <w:t>byVance</w:t>
      </w:r>
      <w:proofErr w:type="spellEnd"/>
      <w:r>
        <w:rPr>
          <w:rFonts w:ascii="Times New Roman" w:hAnsi="Times New Roman" w:cs="Times New Roman"/>
          <w:sz w:val="28"/>
          <w:szCs w:val="28"/>
        </w:rPr>
        <w:t>, seconded by Michael).</w:t>
      </w:r>
    </w:p>
    <w:p w:rsidR="002A55D1" w:rsidRDefault="002A55D1" w:rsidP="0079035A">
      <w:pPr>
        <w:pStyle w:val="NoSpacing"/>
        <w:rPr>
          <w:rFonts w:ascii="Times New Roman" w:hAnsi="Times New Roman" w:cs="Times New Roman"/>
          <w:sz w:val="28"/>
          <w:szCs w:val="28"/>
        </w:rPr>
      </w:pPr>
    </w:p>
    <w:p w:rsidR="0079035A" w:rsidRDefault="00280B0D" w:rsidP="0079035A">
      <w:pPr>
        <w:pStyle w:val="NoSpacing"/>
        <w:rPr>
          <w:rFonts w:ascii="Times New Roman" w:hAnsi="Times New Roman" w:cs="Times New Roman"/>
          <w:sz w:val="28"/>
          <w:szCs w:val="28"/>
        </w:rPr>
      </w:pPr>
      <w:r>
        <w:rPr>
          <w:rFonts w:ascii="Times New Roman" w:hAnsi="Times New Roman" w:cs="Times New Roman"/>
          <w:sz w:val="28"/>
          <w:szCs w:val="28"/>
        </w:rPr>
        <w:t>Bill u</w:t>
      </w:r>
      <w:r w:rsidR="0079035A">
        <w:rPr>
          <w:rFonts w:ascii="Times New Roman" w:hAnsi="Times New Roman" w:cs="Times New Roman"/>
          <w:sz w:val="28"/>
          <w:szCs w:val="28"/>
        </w:rPr>
        <w:t>pdate</w:t>
      </w:r>
      <w:r>
        <w:rPr>
          <w:rFonts w:ascii="Times New Roman" w:hAnsi="Times New Roman" w:cs="Times New Roman"/>
          <w:sz w:val="28"/>
          <w:szCs w:val="28"/>
        </w:rPr>
        <w:t>d the committee</w:t>
      </w:r>
      <w:r w:rsidR="0079035A">
        <w:rPr>
          <w:rFonts w:ascii="Times New Roman" w:hAnsi="Times New Roman" w:cs="Times New Roman"/>
          <w:sz w:val="28"/>
          <w:szCs w:val="28"/>
        </w:rPr>
        <w:t xml:space="preserve"> on </w:t>
      </w:r>
      <w:r>
        <w:rPr>
          <w:rFonts w:ascii="Times New Roman" w:hAnsi="Times New Roman" w:cs="Times New Roman"/>
          <w:sz w:val="28"/>
          <w:szCs w:val="28"/>
        </w:rPr>
        <w:t xml:space="preserve">the Button </w:t>
      </w:r>
      <w:proofErr w:type="gramStart"/>
      <w:r>
        <w:rPr>
          <w:rFonts w:ascii="Times New Roman" w:hAnsi="Times New Roman" w:cs="Times New Roman"/>
          <w:sz w:val="28"/>
          <w:szCs w:val="28"/>
        </w:rPr>
        <w:t>Up</w:t>
      </w:r>
      <w:proofErr w:type="gramEnd"/>
      <w:r>
        <w:rPr>
          <w:rFonts w:ascii="Times New Roman" w:hAnsi="Times New Roman" w:cs="Times New Roman"/>
          <w:sz w:val="28"/>
          <w:szCs w:val="28"/>
        </w:rPr>
        <w:t xml:space="preserve"> Vermont</w:t>
      </w:r>
      <w:r w:rsidR="0079035A">
        <w:rPr>
          <w:rFonts w:ascii="Times New Roman" w:hAnsi="Times New Roman" w:cs="Times New Roman"/>
          <w:sz w:val="28"/>
          <w:szCs w:val="28"/>
        </w:rPr>
        <w:t xml:space="preserve"> Hero program</w:t>
      </w:r>
      <w:r w:rsidR="00286288">
        <w:rPr>
          <w:rFonts w:ascii="Times New Roman" w:hAnsi="Times New Roman" w:cs="Times New Roman"/>
          <w:sz w:val="28"/>
          <w:szCs w:val="28"/>
        </w:rPr>
        <w:t xml:space="preserve">.  We examined a list of Windham residents who have requested a free home energy evaluation from Jake </w:t>
      </w:r>
      <w:proofErr w:type="spellStart"/>
      <w:r w:rsidR="00286288">
        <w:rPr>
          <w:rFonts w:ascii="Times New Roman" w:hAnsi="Times New Roman" w:cs="Times New Roman"/>
          <w:sz w:val="28"/>
          <w:szCs w:val="28"/>
        </w:rPr>
        <w:t>Robichaud</w:t>
      </w:r>
      <w:proofErr w:type="spellEnd"/>
      <w:r w:rsidR="00286288">
        <w:rPr>
          <w:rFonts w:ascii="Times New Roman" w:hAnsi="Times New Roman" w:cs="Times New Roman"/>
          <w:sz w:val="28"/>
          <w:szCs w:val="28"/>
        </w:rPr>
        <w:t xml:space="preserve">, our assigned contractor.  The committee added some names to the list and some additional contact information.  We went over the follow up steps that are recommended by Efficiency Vermont.  Bill will contact Efficiency VT to see if they have more recent data about when the home walk- </w:t>
      </w:r>
      <w:proofErr w:type="spellStart"/>
      <w:r w:rsidR="00286288">
        <w:rPr>
          <w:rFonts w:ascii="Times New Roman" w:hAnsi="Times New Roman" w:cs="Times New Roman"/>
          <w:sz w:val="28"/>
          <w:szCs w:val="28"/>
        </w:rPr>
        <w:t>throughs</w:t>
      </w:r>
      <w:proofErr w:type="spellEnd"/>
      <w:r w:rsidR="00286288">
        <w:rPr>
          <w:rFonts w:ascii="Times New Roman" w:hAnsi="Times New Roman" w:cs="Times New Roman"/>
          <w:sz w:val="28"/>
          <w:szCs w:val="28"/>
        </w:rPr>
        <w:t xml:space="preserve"> will occur.   </w:t>
      </w:r>
    </w:p>
    <w:p w:rsidR="0079035A" w:rsidRDefault="0079035A" w:rsidP="0079035A">
      <w:pPr>
        <w:pStyle w:val="NoSpacing"/>
        <w:rPr>
          <w:rFonts w:ascii="Times New Roman" w:hAnsi="Times New Roman" w:cs="Times New Roman"/>
          <w:sz w:val="28"/>
          <w:szCs w:val="28"/>
        </w:rPr>
      </w:pPr>
    </w:p>
    <w:p w:rsidR="0079035A" w:rsidRDefault="00286288" w:rsidP="0079035A">
      <w:pPr>
        <w:pStyle w:val="NoSpacing"/>
        <w:rPr>
          <w:rFonts w:ascii="Times New Roman" w:hAnsi="Times New Roman" w:cs="Times New Roman"/>
          <w:sz w:val="28"/>
          <w:szCs w:val="28"/>
        </w:rPr>
      </w:pPr>
      <w:r>
        <w:rPr>
          <w:rFonts w:ascii="Times New Roman" w:hAnsi="Times New Roman" w:cs="Times New Roman"/>
          <w:sz w:val="28"/>
          <w:szCs w:val="28"/>
        </w:rPr>
        <w:t>Bill, Vance and Tom updated Dawn, Michael and Cathy on c</w:t>
      </w:r>
      <w:r w:rsidR="0079035A">
        <w:rPr>
          <w:rFonts w:ascii="Times New Roman" w:hAnsi="Times New Roman" w:cs="Times New Roman"/>
          <w:sz w:val="28"/>
          <w:szCs w:val="28"/>
        </w:rPr>
        <w:t>hanges in the Enhanced Energy Plan</w:t>
      </w:r>
      <w:r>
        <w:rPr>
          <w:rFonts w:ascii="Times New Roman" w:hAnsi="Times New Roman" w:cs="Times New Roman"/>
          <w:sz w:val="28"/>
          <w:szCs w:val="28"/>
        </w:rPr>
        <w:t xml:space="preserve"> that have been recommended by the Planning Commission after seeking advice from attorneys Gerald Tarrant and Nicholas Low.  </w:t>
      </w:r>
      <w:r w:rsidR="00E037FD">
        <w:rPr>
          <w:rFonts w:ascii="Times New Roman" w:hAnsi="Times New Roman" w:cs="Times New Roman"/>
          <w:sz w:val="28"/>
          <w:szCs w:val="28"/>
        </w:rPr>
        <w:t>Those changes include the following:</w:t>
      </w:r>
    </w:p>
    <w:p w:rsidR="00E037FD" w:rsidRDefault="00E037FD" w:rsidP="00E037F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An introductory para</w:t>
      </w:r>
      <w:r w:rsidR="006E0A5E">
        <w:rPr>
          <w:rFonts w:ascii="Times New Roman" w:hAnsi="Times New Roman" w:cs="Times New Roman"/>
          <w:sz w:val="28"/>
          <w:szCs w:val="28"/>
        </w:rPr>
        <w:t>graph which clarifies when the E</w:t>
      </w:r>
      <w:r>
        <w:rPr>
          <w:rFonts w:ascii="Times New Roman" w:hAnsi="Times New Roman" w:cs="Times New Roman"/>
          <w:sz w:val="28"/>
          <w:szCs w:val="28"/>
        </w:rPr>
        <w:t xml:space="preserve">nhanced Energy Plan </w:t>
      </w:r>
      <w:r w:rsidR="006E0A5E">
        <w:rPr>
          <w:rFonts w:ascii="Times New Roman" w:hAnsi="Times New Roman" w:cs="Times New Roman"/>
          <w:sz w:val="28"/>
          <w:szCs w:val="28"/>
        </w:rPr>
        <w:t>takes precedent over the Tow</w:t>
      </w:r>
      <w:r w:rsidR="00FC6A47">
        <w:rPr>
          <w:rFonts w:ascii="Times New Roman" w:hAnsi="Times New Roman" w:cs="Times New Roman"/>
          <w:sz w:val="28"/>
          <w:szCs w:val="28"/>
        </w:rPr>
        <w:t>n</w:t>
      </w:r>
      <w:r w:rsidR="006E0A5E">
        <w:rPr>
          <w:rFonts w:ascii="Times New Roman" w:hAnsi="Times New Roman" w:cs="Times New Roman"/>
          <w:sz w:val="28"/>
          <w:szCs w:val="28"/>
        </w:rPr>
        <w:t xml:space="preserve"> Plan, and vice versa.</w:t>
      </w:r>
    </w:p>
    <w:p w:rsidR="006E0A5E" w:rsidRDefault="006E0A5E" w:rsidP="00E037F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 reworked list of the criteria for Municipally Designated Preferred Sites for appropriately sized solar and wind projects.</w:t>
      </w:r>
    </w:p>
    <w:p w:rsidR="006E0A5E" w:rsidRPr="006E0A5E" w:rsidRDefault="006E0A5E" w:rsidP="006E0A5E">
      <w:pPr>
        <w:pStyle w:val="NoSpacing"/>
        <w:numPr>
          <w:ilvl w:val="0"/>
          <w:numId w:val="1"/>
        </w:numPr>
        <w:rPr>
          <w:rFonts w:ascii="Times New Roman" w:hAnsi="Times New Roman" w:cs="Times New Roman"/>
          <w:sz w:val="28"/>
          <w:szCs w:val="28"/>
        </w:rPr>
      </w:pPr>
      <w:r w:rsidRPr="006E0A5E">
        <w:rPr>
          <w:rFonts w:ascii="Times New Roman" w:hAnsi="Times New Roman" w:cs="Times New Roman"/>
          <w:sz w:val="28"/>
          <w:szCs w:val="28"/>
        </w:rPr>
        <w:t xml:space="preserve">An additional paragraph under </w:t>
      </w:r>
      <w:r w:rsidRPr="006E0A5E">
        <w:rPr>
          <w:rFonts w:ascii="Times New Roman" w:eastAsia="Times New Roman" w:hAnsi="Times New Roman" w:cs="Times New Roman"/>
          <w:color w:val="000000"/>
          <w:sz w:val="28"/>
          <w:szCs w:val="28"/>
        </w:rPr>
        <w:t xml:space="preserve">the heading </w:t>
      </w:r>
      <w:r w:rsidRPr="006E0A5E">
        <w:rPr>
          <w:rFonts w:ascii="Times New Roman" w:eastAsia="Times New Roman" w:hAnsi="Times New Roman" w:cs="Times New Roman"/>
          <w:color w:val="000000"/>
          <w:sz w:val="28"/>
          <w:szCs w:val="28"/>
        </w:rPr>
        <w:t>“Areas Unsuitable for Renewable Energy Siting” (p.9</w:t>
      </w:r>
      <w:r w:rsidRPr="006E0A5E">
        <w:rPr>
          <w:rFonts w:ascii="Times New Roman" w:eastAsia="Times New Roman" w:hAnsi="Times New Roman" w:cs="Times New Roman"/>
          <w:color w:val="000000"/>
          <w:sz w:val="28"/>
          <w:szCs w:val="28"/>
        </w:rPr>
        <w:t>), which stresses the</w:t>
      </w:r>
      <w:r>
        <w:rPr>
          <w:rFonts w:ascii="Times New Roman" w:eastAsia="Times New Roman" w:hAnsi="Times New Roman" w:cs="Times New Roman"/>
          <w:color w:val="000000"/>
          <w:sz w:val="28"/>
          <w:szCs w:val="28"/>
        </w:rPr>
        <w:t xml:space="preserve"> fragility of lands above 2000 feet and the importance of avoiding development that could cause flooding and/or harm to headwaters.</w:t>
      </w:r>
    </w:p>
    <w:p w:rsidR="00D747A3" w:rsidRDefault="006E0A5E" w:rsidP="00D747A3">
      <w:pPr>
        <w:pStyle w:val="NoSpacing"/>
        <w:numPr>
          <w:ilvl w:val="0"/>
          <w:numId w:val="1"/>
        </w:numP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A revision of </w:t>
      </w:r>
      <w:r>
        <w:rPr>
          <w:rFonts w:ascii="Times New Roman" w:eastAsia="Times New Roman" w:hAnsi="Times New Roman" w:cs="Times New Roman"/>
          <w:color w:val="000000"/>
          <w:sz w:val="28"/>
          <w:szCs w:val="28"/>
        </w:rPr>
        <w:t>Policy 3.1, Action Step 4 (</w:t>
      </w:r>
      <w:r w:rsidRPr="00596694">
        <w:rPr>
          <w:rFonts w:ascii="Times New Roman" w:eastAsia="Times New Roman" w:hAnsi="Times New Roman" w:cs="Times New Roman"/>
          <w:color w:val="000000"/>
          <w:sz w:val="28"/>
          <w:szCs w:val="28"/>
        </w:rPr>
        <w:t>page 20</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and Policy 4.12 </w:t>
      </w:r>
      <w:r w:rsidR="00D747A3">
        <w:rPr>
          <w:rFonts w:ascii="Times New Roman" w:hAnsi="Times New Roman" w:cs="Times New Roman"/>
          <w:sz w:val="28"/>
          <w:szCs w:val="28"/>
        </w:rPr>
        <w:t>(p.22) which prohibits development above 2000 feet in elevation with these three exceptions:</w:t>
      </w:r>
    </w:p>
    <w:p w:rsidR="00D747A3" w:rsidRPr="00D747A3" w:rsidRDefault="00D747A3" w:rsidP="00D747A3">
      <w:pPr>
        <w:pStyle w:val="NoSpacing"/>
        <w:ind w:left="720"/>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D747A3">
        <w:rPr>
          <w:rFonts w:ascii="Times New Roman" w:hAnsi="Times New Roman" w:cs="Times New Roman"/>
          <w:sz w:val="28"/>
          <w:szCs w:val="28"/>
        </w:rPr>
        <w:t xml:space="preserve"> Existing homes above 2000 feet may install solar arrays or wind energy systems for onsite electricity consumption if they abide by all relevant zoning regulations.</w:t>
      </w:r>
    </w:p>
    <w:p w:rsidR="00D747A3" w:rsidRPr="00D747A3" w:rsidRDefault="00D747A3" w:rsidP="00D747A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Pr="00D747A3">
        <w:rPr>
          <w:rFonts w:ascii="Times New Roman" w:hAnsi="Times New Roman" w:cs="Times New Roman"/>
          <w:sz w:val="28"/>
          <w:szCs w:val="28"/>
        </w:rPr>
        <w:t xml:space="preserve"> Existing homes above 2000 feet may install net-metered solar arrays or wind energy systems not to exceed 15 kW capacity. </w:t>
      </w:r>
    </w:p>
    <w:p w:rsidR="00D747A3" w:rsidRDefault="00D747A3" w:rsidP="00D747A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747A3">
        <w:rPr>
          <w:rFonts w:ascii="Times New Roman" w:hAnsi="Times New Roman" w:cs="Times New Roman"/>
          <w:sz w:val="28"/>
          <w:szCs w:val="28"/>
        </w:rPr>
        <w:t xml:space="preserve">Solar arrays not to exceed 150 kW </w:t>
      </w:r>
      <w:proofErr w:type="gramStart"/>
      <w:r w:rsidRPr="00D747A3">
        <w:rPr>
          <w:rFonts w:ascii="Times New Roman" w:hAnsi="Times New Roman" w:cs="Times New Roman"/>
          <w:sz w:val="28"/>
          <w:szCs w:val="28"/>
        </w:rPr>
        <w:t>capacity</w:t>
      </w:r>
      <w:proofErr w:type="gramEnd"/>
      <w:r w:rsidRPr="00D747A3">
        <w:rPr>
          <w:rFonts w:ascii="Times New Roman" w:hAnsi="Times New Roman" w:cs="Times New Roman"/>
          <w:sz w:val="28"/>
          <w:szCs w:val="28"/>
        </w:rPr>
        <w:t xml:space="preserve"> may be installed above 2,000 feet on former ski slopes which are already cleared.</w:t>
      </w:r>
    </w:p>
    <w:p w:rsidR="00D747A3" w:rsidRPr="00D747A3" w:rsidRDefault="00D747A3" w:rsidP="00D747A3">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The elimination of b</w:t>
      </w:r>
      <w:r w:rsidRPr="00D747A3">
        <w:rPr>
          <w:rFonts w:ascii="Times New Roman" w:eastAsia="Times New Roman" w:hAnsi="Times New Roman" w:cs="Times New Roman"/>
          <w:color w:val="000000"/>
          <w:sz w:val="28"/>
          <w:szCs w:val="28"/>
        </w:rPr>
        <w:t>ullet 3 of Policy 4.6 (p.21) to make it possible for farmers to use their land for alternative energy systems if it no longer is used for agricultural purposes.</w:t>
      </w:r>
    </w:p>
    <w:p w:rsidR="00D747A3" w:rsidRPr="00FC6A47" w:rsidRDefault="00D747A3" w:rsidP="00FC6A47">
      <w:pPr>
        <w:pStyle w:val="ListParagraph"/>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Pr="00D747A3">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z w:val="28"/>
          <w:szCs w:val="28"/>
        </w:rPr>
        <w:t>evision of</w:t>
      </w:r>
      <w:r w:rsidRPr="00D747A3">
        <w:rPr>
          <w:rFonts w:ascii="Times New Roman" w:eastAsia="Times New Roman" w:hAnsi="Times New Roman" w:cs="Times New Roman"/>
          <w:color w:val="000000"/>
          <w:sz w:val="28"/>
          <w:szCs w:val="28"/>
        </w:rPr>
        <w:t xml:space="preserve"> the second bullet point under Policy 4.7  (p.22) to read as follows: “Fragile natural areas including ridgelines over 2,000 ft. elevation, subject to the exceptions set out under Policies 3.1 and 4.12”</w:t>
      </w:r>
    </w:p>
    <w:p w:rsidR="00D747A3" w:rsidRDefault="00D747A3" w:rsidP="00D747A3">
      <w:pPr>
        <w:pStyle w:val="NoSpacing"/>
        <w:ind w:left="720"/>
        <w:rPr>
          <w:rFonts w:ascii="Times New Roman" w:hAnsi="Times New Roman" w:cs="Times New Roman"/>
          <w:sz w:val="28"/>
          <w:szCs w:val="28"/>
        </w:rPr>
      </w:pPr>
    </w:p>
    <w:p w:rsidR="0079035A" w:rsidRDefault="009E23C4" w:rsidP="0079035A">
      <w:pPr>
        <w:pStyle w:val="NoSpacing"/>
        <w:rPr>
          <w:rFonts w:ascii="Times New Roman" w:hAnsi="Times New Roman" w:cs="Times New Roman"/>
          <w:sz w:val="28"/>
          <w:szCs w:val="28"/>
        </w:rPr>
      </w:pPr>
      <w:r>
        <w:rPr>
          <w:rFonts w:ascii="Times New Roman" w:hAnsi="Times New Roman" w:cs="Times New Roman"/>
          <w:sz w:val="28"/>
          <w:szCs w:val="28"/>
        </w:rPr>
        <w:t>The committee reviewed the following suggestions which were made at the public hearing on the Enhanced Energy Plan in August, 2018</w:t>
      </w:r>
      <w:bookmarkStart w:id="0" w:name="_GoBack"/>
      <w:bookmarkEnd w:id="0"/>
      <w:r>
        <w:rPr>
          <w:rFonts w:ascii="Times New Roman" w:hAnsi="Times New Roman" w:cs="Times New Roman"/>
          <w:sz w:val="28"/>
          <w:szCs w:val="28"/>
        </w:rPr>
        <w:t>.  We will follow up on these suggestions after the next public hearing on the above changes to the Enhanced Energy Plan.</w:t>
      </w:r>
    </w:p>
    <w:p w:rsidR="009E23C4" w:rsidRDefault="009E23C4" w:rsidP="009E23C4">
      <w:pPr>
        <w:pStyle w:val="NoSpacing"/>
        <w:rPr>
          <w:rFonts w:ascii="Times New Roman" w:hAnsi="Times New Roman" w:cs="Times New Roman"/>
          <w:sz w:val="28"/>
          <w:szCs w:val="28"/>
        </w:rPr>
      </w:pPr>
      <w:r>
        <w:rPr>
          <w:rFonts w:ascii="Times New Roman" w:hAnsi="Times New Roman" w:cs="Times New Roman"/>
          <w:sz w:val="28"/>
          <w:szCs w:val="28"/>
        </w:rPr>
        <w:t>1.)  Promote carpooling; explore carpool software. (Policy 2.2, Action Step 3.)</w:t>
      </w:r>
    </w:p>
    <w:p w:rsidR="009E23C4" w:rsidRDefault="009E23C4" w:rsidP="009E23C4">
      <w:pPr>
        <w:pStyle w:val="NoSpacing"/>
        <w:rPr>
          <w:rFonts w:ascii="Times New Roman" w:hAnsi="Times New Roman" w:cs="Times New Roman"/>
          <w:sz w:val="28"/>
          <w:szCs w:val="28"/>
        </w:rPr>
      </w:pPr>
      <w:r>
        <w:rPr>
          <w:rFonts w:ascii="Times New Roman" w:hAnsi="Times New Roman" w:cs="Times New Roman"/>
          <w:sz w:val="28"/>
          <w:szCs w:val="28"/>
        </w:rPr>
        <w:t xml:space="preserve">2.)  Explore creating a Timber Ridge propane purchasing coop to decrease truck </w:t>
      </w:r>
    </w:p>
    <w:p w:rsidR="009E23C4" w:rsidRDefault="009E23C4" w:rsidP="009E23C4">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traffic</w:t>
      </w:r>
      <w:proofErr w:type="gramEnd"/>
      <w:r>
        <w:rPr>
          <w:rFonts w:ascii="Times New Roman" w:hAnsi="Times New Roman" w:cs="Times New Roman"/>
          <w:sz w:val="28"/>
          <w:szCs w:val="28"/>
        </w:rPr>
        <w:t xml:space="preserve"> and multiple deliveries. (Is this covered under Policy 1.1?)</w:t>
      </w:r>
    </w:p>
    <w:p w:rsidR="009E23C4" w:rsidRDefault="009E23C4" w:rsidP="009E23C4">
      <w:pPr>
        <w:pStyle w:val="NoSpacing"/>
        <w:rPr>
          <w:rFonts w:ascii="Times New Roman" w:hAnsi="Times New Roman" w:cs="Times New Roman"/>
          <w:sz w:val="28"/>
          <w:szCs w:val="28"/>
        </w:rPr>
      </w:pPr>
      <w:r>
        <w:rPr>
          <w:rFonts w:ascii="Times New Roman" w:hAnsi="Times New Roman" w:cs="Times New Roman"/>
          <w:sz w:val="28"/>
          <w:szCs w:val="28"/>
        </w:rPr>
        <w:t>3.) Explore creating a weatherization coop among residents who would contract</w:t>
      </w:r>
    </w:p>
    <w:p w:rsidR="009E23C4" w:rsidRDefault="009E23C4" w:rsidP="009E23C4">
      <w:pPr>
        <w:pStyle w:val="NoSpacing"/>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with</w:t>
      </w:r>
      <w:proofErr w:type="gramEnd"/>
      <w:r>
        <w:rPr>
          <w:rFonts w:ascii="Times New Roman" w:hAnsi="Times New Roman" w:cs="Times New Roman"/>
          <w:sz w:val="28"/>
          <w:szCs w:val="28"/>
        </w:rPr>
        <w:t xml:space="preserve"> one vendor for cheaper prices.  </w:t>
      </w:r>
      <w:proofErr w:type="gramStart"/>
      <w:r>
        <w:rPr>
          <w:rFonts w:ascii="Times New Roman" w:hAnsi="Times New Roman" w:cs="Times New Roman"/>
          <w:sz w:val="28"/>
          <w:szCs w:val="28"/>
        </w:rPr>
        <w:t>(Also, policy 1.1?)</w:t>
      </w:r>
      <w:proofErr w:type="gramEnd"/>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4.) Explore the creation of incentives which </w:t>
      </w:r>
      <w:r w:rsidRPr="0051787A">
        <w:rPr>
          <w:rFonts w:ascii="Times New Roman" w:eastAsia="Times New Roman" w:hAnsi="Times New Roman" w:cs="Times New Roman"/>
          <w:color w:val="000000"/>
          <w:sz w:val="28"/>
          <w:szCs w:val="28"/>
        </w:rPr>
        <w:t xml:space="preserve">encourage new home builders or </w:t>
      </w: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Pr="0051787A">
        <w:rPr>
          <w:rFonts w:ascii="Times New Roman" w:eastAsia="Times New Roman" w:hAnsi="Times New Roman" w:cs="Times New Roman"/>
          <w:color w:val="000000"/>
          <w:sz w:val="28"/>
          <w:szCs w:val="28"/>
        </w:rPr>
        <w:t>retrofitters</w:t>
      </w:r>
      <w:proofErr w:type="gramEnd"/>
      <w:r w:rsidRPr="0051787A">
        <w:rPr>
          <w:rFonts w:ascii="Times New Roman" w:eastAsia="Times New Roman" w:hAnsi="Times New Roman" w:cs="Times New Roman"/>
          <w:color w:val="000000"/>
          <w:sz w:val="28"/>
          <w:szCs w:val="28"/>
        </w:rPr>
        <w:t xml:space="preserve"> to build </w:t>
      </w:r>
      <w:r w:rsidRPr="00306BC7">
        <w:rPr>
          <w:rFonts w:ascii="Times New Roman" w:eastAsia="Times New Roman" w:hAnsi="Times New Roman" w:cs="Times New Roman"/>
          <w:color w:val="000000"/>
          <w:sz w:val="28"/>
          <w:szCs w:val="28"/>
        </w:rPr>
        <w:t>more efficiently</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(Policy 1.2?)</w:t>
      </w:r>
      <w:proofErr w:type="gramEnd"/>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Publicize Efficiency Vermont’s incentive programs and promotion of energy </w:t>
      </w: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saving</w:t>
      </w:r>
      <w:proofErr w:type="gramEnd"/>
      <w:r>
        <w:rPr>
          <w:rFonts w:ascii="Times New Roman" w:eastAsia="Times New Roman" w:hAnsi="Times New Roman" w:cs="Times New Roman"/>
          <w:color w:val="000000"/>
          <w:sz w:val="28"/>
          <w:szCs w:val="28"/>
        </w:rPr>
        <w:t xml:space="preserve"> technologies. (Policy 1.1)</w:t>
      </w: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Host a public meeting at which </w:t>
      </w:r>
      <w:r w:rsidRPr="0051787A">
        <w:rPr>
          <w:rFonts w:ascii="Times New Roman" w:eastAsia="Times New Roman" w:hAnsi="Times New Roman" w:cs="Times New Roman"/>
          <w:color w:val="000000"/>
          <w:sz w:val="28"/>
          <w:szCs w:val="28"/>
        </w:rPr>
        <w:t xml:space="preserve">people in town who are doing innovative things </w:t>
      </w: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Pr="0051787A">
        <w:rPr>
          <w:rFonts w:ascii="Times New Roman" w:eastAsia="Times New Roman" w:hAnsi="Times New Roman" w:cs="Times New Roman"/>
          <w:color w:val="000000"/>
          <w:sz w:val="28"/>
          <w:szCs w:val="28"/>
        </w:rPr>
        <w:t>to</w:t>
      </w:r>
      <w:proofErr w:type="gramEnd"/>
      <w:r w:rsidRPr="0051787A">
        <w:rPr>
          <w:rFonts w:ascii="Times New Roman" w:eastAsia="Times New Roman" w:hAnsi="Times New Roman" w:cs="Times New Roman"/>
          <w:color w:val="000000"/>
          <w:sz w:val="28"/>
          <w:szCs w:val="28"/>
        </w:rPr>
        <w:t xml:space="preserve"> generate or save energy </w:t>
      </w:r>
      <w:r>
        <w:rPr>
          <w:rFonts w:ascii="Times New Roman" w:eastAsia="Times New Roman" w:hAnsi="Times New Roman" w:cs="Times New Roman"/>
          <w:color w:val="000000"/>
          <w:sz w:val="28"/>
          <w:szCs w:val="28"/>
        </w:rPr>
        <w:t xml:space="preserve">can </w:t>
      </w:r>
      <w:r w:rsidRPr="0051787A">
        <w:rPr>
          <w:rFonts w:ascii="Times New Roman" w:eastAsia="Times New Roman" w:hAnsi="Times New Roman" w:cs="Times New Roman"/>
          <w:color w:val="000000"/>
          <w:sz w:val="28"/>
          <w:szCs w:val="28"/>
        </w:rPr>
        <w:t>repor</w:t>
      </w:r>
      <w:r>
        <w:rPr>
          <w:rFonts w:ascii="Times New Roman" w:eastAsia="Times New Roman" w:hAnsi="Times New Roman" w:cs="Times New Roman"/>
          <w:color w:val="000000"/>
          <w:sz w:val="28"/>
          <w:szCs w:val="28"/>
        </w:rPr>
        <w:t>t about this.  (Policy 1.1)</w:t>
      </w:r>
    </w:p>
    <w:p w:rsidR="009E23C4" w:rsidRDefault="009E23C4" w:rsidP="009E23C4">
      <w:pPr>
        <w:spacing w:after="0" w:line="240" w:lineRule="auto"/>
        <w:rPr>
          <w:rFonts w:ascii="Times New Roman" w:eastAsia="Times New Roman" w:hAnsi="Times New Roman" w:cs="Times New Roman"/>
          <w:color w:val="000000"/>
          <w:sz w:val="28"/>
          <w:szCs w:val="28"/>
        </w:rPr>
      </w:pP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next meeting of the Energy Committee is scheduled for Thursday, Feb. 21, 2019 at 4:30 PM in the Town Office.  </w:t>
      </w:r>
    </w:p>
    <w:p w:rsidR="009E23C4" w:rsidRDefault="009E23C4" w:rsidP="009E23C4">
      <w:pPr>
        <w:spacing w:after="0" w:line="240" w:lineRule="auto"/>
        <w:rPr>
          <w:rFonts w:ascii="Times New Roman" w:eastAsia="Times New Roman" w:hAnsi="Times New Roman" w:cs="Times New Roman"/>
          <w:color w:val="000000"/>
          <w:sz w:val="28"/>
          <w:szCs w:val="28"/>
        </w:rPr>
      </w:pP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Respectfully Submitted,</w:t>
      </w:r>
    </w:p>
    <w:p w:rsidR="009E23C4" w:rsidRDefault="009E23C4" w:rsidP="009E23C4">
      <w:pPr>
        <w:spacing w:after="0" w:line="240" w:lineRule="auto"/>
        <w:rPr>
          <w:rFonts w:ascii="Times New Roman" w:eastAsia="Times New Roman" w:hAnsi="Times New Roman" w:cs="Times New Roman"/>
          <w:color w:val="000000"/>
          <w:sz w:val="28"/>
          <w:szCs w:val="28"/>
        </w:rPr>
      </w:pP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Bill </w:t>
      </w:r>
      <w:proofErr w:type="spellStart"/>
      <w:r>
        <w:rPr>
          <w:rFonts w:ascii="Times New Roman" w:eastAsia="Times New Roman" w:hAnsi="Times New Roman" w:cs="Times New Roman"/>
          <w:color w:val="000000"/>
          <w:sz w:val="28"/>
          <w:szCs w:val="28"/>
        </w:rPr>
        <w:t>Dunkel</w:t>
      </w:r>
      <w:proofErr w:type="spellEnd"/>
    </w:p>
    <w:p w:rsidR="009E23C4" w:rsidRDefault="009E23C4" w:rsidP="009E23C4">
      <w:pPr>
        <w:spacing w:after="0" w:line="240" w:lineRule="auto"/>
        <w:rPr>
          <w:rFonts w:ascii="Times New Roman" w:eastAsia="Times New Roman" w:hAnsi="Times New Roman" w:cs="Times New Roman"/>
          <w:color w:val="000000"/>
          <w:sz w:val="28"/>
          <w:szCs w:val="28"/>
        </w:rPr>
      </w:pPr>
    </w:p>
    <w:p w:rsidR="009E23C4" w:rsidRDefault="009E23C4" w:rsidP="009E23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E23C4" w:rsidRDefault="009E23C4" w:rsidP="009E23C4">
      <w:pPr>
        <w:spacing w:after="0" w:line="240" w:lineRule="auto"/>
        <w:rPr>
          <w:rFonts w:ascii="Times New Roman" w:eastAsia="Times New Roman" w:hAnsi="Times New Roman" w:cs="Times New Roman"/>
          <w:color w:val="000000"/>
          <w:sz w:val="28"/>
          <w:szCs w:val="28"/>
        </w:rPr>
      </w:pPr>
    </w:p>
    <w:p w:rsidR="009E23C4" w:rsidRPr="005F7E24" w:rsidRDefault="009E23C4" w:rsidP="009E23C4">
      <w:pPr>
        <w:spacing w:after="0" w:line="240" w:lineRule="auto"/>
        <w:rPr>
          <w:rFonts w:ascii="Times New Roman" w:eastAsia="Times New Roman" w:hAnsi="Times New Roman" w:cs="Times New Roman"/>
          <w:color w:val="000000"/>
          <w:sz w:val="28"/>
          <w:szCs w:val="28"/>
        </w:rPr>
      </w:pPr>
    </w:p>
    <w:p w:rsidR="009E23C4" w:rsidRPr="0079035A" w:rsidRDefault="009E23C4" w:rsidP="0079035A">
      <w:pPr>
        <w:pStyle w:val="NoSpacing"/>
        <w:rPr>
          <w:rFonts w:ascii="Times New Roman" w:hAnsi="Times New Roman" w:cs="Times New Roman"/>
          <w:sz w:val="28"/>
          <w:szCs w:val="28"/>
        </w:rPr>
      </w:pPr>
    </w:p>
    <w:sectPr w:rsidR="009E23C4" w:rsidRPr="0079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2B24"/>
    <w:multiLevelType w:val="hybridMultilevel"/>
    <w:tmpl w:val="9590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5A"/>
    <w:rsid w:val="00220884"/>
    <w:rsid w:val="00280B0D"/>
    <w:rsid w:val="00286288"/>
    <w:rsid w:val="002A55D1"/>
    <w:rsid w:val="006E0A5E"/>
    <w:rsid w:val="0079035A"/>
    <w:rsid w:val="009E23C4"/>
    <w:rsid w:val="00C151BB"/>
    <w:rsid w:val="00D747A3"/>
    <w:rsid w:val="00DB614E"/>
    <w:rsid w:val="00E037FD"/>
    <w:rsid w:val="00F7005E"/>
    <w:rsid w:val="00FC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35A"/>
    <w:pPr>
      <w:spacing w:after="0" w:line="240" w:lineRule="auto"/>
    </w:pPr>
  </w:style>
  <w:style w:type="paragraph" w:styleId="ListParagraph">
    <w:name w:val="List Paragraph"/>
    <w:basedOn w:val="Normal"/>
    <w:uiPriority w:val="34"/>
    <w:qFormat/>
    <w:rsid w:val="00D74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35A"/>
    <w:pPr>
      <w:spacing w:after="0" w:line="240" w:lineRule="auto"/>
    </w:pPr>
  </w:style>
  <w:style w:type="paragraph" w:styleId="ListParagraph">
    <w:name w:val="List Paragraph"/>
    <w:basedOn w:val="Normal"/>
    <w:uiPriority w:val="34"/>
    <w:qFormat/>
    <w:rsid w:val="00D7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5</cp:revision>
  <dcterms:created xsi:type="dcterms:W3CDTF">2019-01-21T21:36:00Z</dcterms:created>
  <dcterms:modified xsi:type="dcterms:W3CDTF">2019-01-21T22:27:00Z</dcterms:modified>
</cp:coreProperties>
</file>