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F3" w:rsidRPr="00983C9B" w:rsidRDefault="00E15170" w:rsidP="004418F3">
      <w:pPr>
        <w:tabs>
          <w:tab w:val="left" w:pos="5480"/>
        </w:tabs>
        <w:spacing w:after="0" w:line="240" w:lineRule="auto"/>
        <w:jc w:val="center"/>
        <w:rPr>
          <w:sz w:val="20"/>
          <w:szCs w:val="20"/>
        </w:rPr>
      </w:pPr>
      <w:r w:rsidRPr="00983C9B">
        <w:rPr>
          <w:sz w:val="20"/>
          <w:szCs w:val="20"/>
        </w:rPr>
        <w:t xml:space="preserve">Special Town </w:t>
      </w:r>
      <w:r w:rsidR="004418F3" w:rsidRPr="00983C9B">
        <w:rPr>
          <w:sz w:val="20"/>
          <w:szCs w:val="20"/>
        </w:rPr>
        <w:t xml:space="preserve">Meeting </w:t>
      </w:r>
      <w:r w:rsidR="00B53D49" w:rsidRPr="00983C9B">
        <w:rPr>
          <w:sz w:val="20"/>
          <w:szCs w:val="20"/>
        </w:rPr>
        <w:t>Minutes</w:t>
      </w:r>
    </w:p>
    <w:p w:rsidR="004418F3" w:rsidRPr="00983C9B" w:rsidRDefault="00E15170" w:rsidP="004418F3">
      <w:pPr>
        <w:tabs>
          <w:tab w:val="left" w:pos="5480"/>
        </w:tabs>
        <w:spacing w:after="0" w:line="240" w:lineRule="auto"/>
        <w:jc w:val="center"/>
        <w:rPr>
          <w:sz w:val="20"/>
          <w:szCs w:val="20"/>
        </w:rPr>
      </w:pPr>
      <w:r w:rsidRPr="00983C9B">
        <w:rPr>
          <w:sz w:val="20"/>
          <w:szCs w:val="20"/>
        </w:rPr>
        <w:t>December 18</w:t>
      </w:r>
      <w:r w:rsidR="004418F3" w:rsidRPr="00983C9B">
        <w:rPr>
          <w:sz w:val="20"/>
          <w:szCs w:val="20"/>
        </w:rPr>
        <w:t>, 2019</w:t>
      </w:r>
    </w:p>
    <w:p w:rsidR="00E15170" w:rsidRPr="00983C9B" w:rsidRDefault="00E15170" w:rsidP="00E15170">
      <w:pPr>
        <w:tabs>
          <w:tab w:val="left" w:pos="5480"/>
        </w:tabs>
        <w:spacing w:after="0" w:line="240" w:lineRule="auto"/>
        <w:jc w:val="center"/>
        <w:rPr>
          <w:sz w:val="20"/>
          <w:szCs w:val="20"/>
        </w:rPr>
      </w:pPr>
      <w:r w:rsidRPr="00983C9B">
        <w:rPr>
          <w:sz w:val="20"/>
          <w:szCs w:val="20"/>
        </w:rPr>
        <w:t>Windham, VT</w:t>
      </w:r>
    </w:p>
    <w:p w:rsidR="004418F3" w:rsidRPr="00983C9B" w:rsidRDefault="004418F3" w:rsidP="004418F3">
      <w:pPr>
        <w:tabs>
          <w:tab w:val="left" w:pos="5480"/>
        </w:tabs>
        <w:spacing w:after="0" w:line="240" w:lineRule="auto"/>
        <w:jc w:val="center"/>
        <w:rPr>
          <w:sz w:val="20"/>
          <w:szCs w:val="20"/>
        </w:rPr>
      </w:pPr>
    </w:p>
    <w:p w:rsidR="004418F3" w:rsidRPr="00983C9B" w:rsidRDefault="004418F3" w:rsidP="004418F3">
      <w:pPr>
        <w:pStyle w:val="BodyTextIndent"/>
        <w:rPr>
          <w:sz w:val="20"/>
          <w:szCs w:val="20"/>
        </w:rPr>
      </w:pPr>
      <w:r w:rsidRPr="00983C9B">
        <w:rPr>
          <w:sz w:val="20"/>
          <w:szCs w:val="20"/>
        </w:rPr>
        <w:t>Having been warned, the legal voters of the Town of Windham met at the Meeting House in Windham, Vermont on</w:t>
      </w:r>
      <w:r w:rsidR="00E15170" w:rsidRPr="00983C9B">
        <w:rPr>
          <w:sz w:val="20"/>
          <w:szCs w:val="20"/>
        </w:rPr>
        <w:t xml:space="preserve"> Wednesday</w:t>
      </w:r>
      <w:r w:rsidRPr="00983C9B">
        <w:rPr>
          <w:sz w:val="20"/>
          <w:szCs w:val="20"/>
        </w:rPr>
        <w:t xml:space="preserve">, </w:t>
      </w:r>
      <w:r w:rsidR="00E15170" w:rsidRPr="00983C9B">
        <w:rPr>
          <w:sz w:val="20"/>
          <w:szCs w:val="20"/>
        </w:rPr>
        <w:t>December 18, 2019 at 6:00 p</w:t>
      </w:r>
      <w:r w:rsidRPr="00983C9B">
        <w:rPr>
          <w:sz w:val="20"/>
          <w:szCs w:val="20"/>
        </w:rPr>
        <w:t>.m.</w:t>
      </w:r>
    </w:p>
    <w:p w:rsidR="004418F3" w:rsidRPr="00983C9B" w:rsidRDefault="004418F3" w:rsidP="004418F3">
      <w:pPr>
        <w:tabs>
          <w:tab w:val="left" w:pos="5480"/>
        </w:tabs>
        <w:spacing w:after="0" w:line="240" w:lineRule="auto"/>
        <w:ind w:left="720"/>
        <w:rPr>
          <w:sz w:val="20"/>
          <w:szCs w:val="20"/>
        </w:rPr>
      </w:pPr>
    </w:p>
    <w:p w:rsidR="004418F3" w:rsidRPr="00983C9B" w:rsidRDefault="00191903" w:rsidP="004418F3">
      <w:pPr>
        <w:tabs>
          <w:tab w:val="left" w:pos="5480"/>
        </w:tabs>
        <w:spacing w:after="0" w:line="240" w:lineRule="auto"/>
        <w:ind w:left="720"/>
        <w:rPr>
          <w:sz w:val="20"/>
          <w:szCs w:val="20"/>
        </w:rPr>
      </w:pPr>
      <w:r w:rsidRPr="00983C9B">
        <w:rPr>
          <w:sz w:val="20"/>
          <w:szCs w:val="20"/>
        </w:rPr>
        <w:t>The meet</w:t>
      </w:r>
      <w:r w:rsidR="00E15170" w:rsidRPr="00983C9B">
        <w:rPr>
          <w:sz w:val="20"/>
          <w:szCs w:val="20"/>
        </w:rPr>
        <w:t>ing was called to order at 6:05 p</w:t>
      </w:r>
      <w:r w:rsidRPr="00983C9B">
        <w:rPr>
          <w:sz w:val="20"/>
          <w:szCs w:val="20"/>
        </w:rPr>
        <w:t xml:space="preserve">.m. by </w:t>
      </w:r>
      <w:r w:rsidR="004418F3" w:rsidRPr="00983C9B">
        <w:rPr>
          <w:sz w:val="20"/>
          <w:szCs w:val="20"/>
        </w:rPr>
        <w:t>Michael McLaine,</w:t>
      </w:r>
      <w:r w:rsidR="00925DD8" w:rsidRPr="00983C9B">
        <w:rPr>
          <w:sz w:val="20"/>
          <w:szCs w:val="20"/>
        </w:rPr>
        <w:t xml:space="preserve"> </w:t>
      </w:r>
      <w:r w:rsidR="00087B03" w:rsidRPr="00983C9B">
        <w:rPr>
          <w:sz w:val="20"/>
          <w:szCs w:val="20"/>
        </w:rPr>
        <w:t>Town Moderator</w:t>
      </w:r>
      <w:r w:rsidRPr="00983C9B">
        <w:rPr>
          <w:sz w:val="20"/>
          <w:szCs w:val="20"/>
        </w:rPr>
        <w:t xml:space="preserve">.  </w:t>
      </w:r>
      <w:r w:rsidR="002B4226" w:rsidRPr="00983C9B">
        <w:rPr>
          <w:sz w:val="20"/>
          <w:szCs w:val="20"/>
        </w:rPr>
        <w:t xml:space="preserve">Michael McLaine </w:t>
      </w:r>
      <w:r w:rsidR="00E15170" w:rsidRPr="00983C9B">
        <w:rPr>
          <w:sz w:val="20"/>
          <w:szCs w:val="20"/>
        </w:rPr>
        <w:t xml:space="preserve">read the warning aloud and explained the procedures to be followed during the meeting.  </w:t>
      </w:r>
    </w:p>
    <w:p w:rsidR="00191903" w:rsidRPr="00983C9B" w:rsidRDefault="00191903" w:rsidP="004418F3">
      <w:pPr>
        <w:tabs>
          <w:tab w:val="left" w:pos="5480"/>
        </w:tabs>
        <w:spacing w:after="0" w:line="240" w:lineRule="auto"/>
        <w:ind w:left="720"/>
        <w:rPr>
          <w:sz w:val="20"/>
          <w:szCs w:val="20"/>
        </w:rPr>
      </w:pPr>
    </w:p>
    <w:p w:rsidR="00191903" w:rsidRPr="00983C9B" w:rsidRDefault="00E11CC9" w:rsidP="00D70392">
      <w:pPr>
        <w:tabs>
          <w:tab w:val="left" w:pos="5480"/>
        </w:tabs>
        <w:spacing w:after="0" w:line="240" w:lineRule="auto"/>
        <w:ind w:left="1620" w:hanging="900"/>
        <w:rPr>
          <w:sz w:val="20"/>
          <w:szCs w:val="20"/>
        </w:rPr>
      </w:pPr>
      <w:r w:rsidRPr="00983C9B">
        <w:rPr>
          <w:sz w:val="20"/>
          <w:szCs w:val="20"/>
          <w:u w:val="single"/>
        </w:rPr>
        <w:t xml:space="preserve">Article 1: </w:t>
      </w:r>
      <w:r w:rsidR="00D70392" w:rsidRPr="00983C9B">
        <w:rPr>
          <w:sz w:val="20"/>
          <w:szCs w:val="20"/>
          <w:u w:val="single"/>
        </w:rPr>
        <w:tab/>
      </w:r>
      <w:r w:rsidR="00E15170" w:rsidRPr="00983C9B">
        <w:rPr>
          <w:sz w:val="20"/>
          <w:szCs w:val="20"/>
          <w:u w:val="single"/>
        </w:rPr>
        <w:t>To elect a Selectboard member (to fill vacancy created by the death of a Selectboard member, term to expire at</w:t>
      </w:r>
      <w:r w:rsidR="00B36260" w:rsidRPr="00983C9B">
        <w:rPr>
          <w:sz w:val="20"/>
          <w:szCs w:val="20"/>
          <w:u w:val="single"/>
        </w:rPr>
        <w:t xml:space="preserve"> </w:t>
      </w:r>
      <w:r w:rsidR="00E15170" w:rsidRPr="00983C9B">
        <w:rPr>
          <w:sz w:val="20"/>
          <w:szCs w:val="20"/>
          <w:u w:val="single"/>
        </w:rPr>
        <w:t>Town Meeting 2021)</w:t>
      </w:r>
      <w:r w:rsidR="00191903" w:rsidRPr="00983C9B">
        <w:rPr>
          <w:sz w:val="20"/>
          <w:szCs w:val="20"/>
        </w:rPr>
        <w:t>.</w:t>
      </w:r>
    </w:p>
    <w:p w:rsidR="00191903" w:rsidRPr="00983C9B" w:rsidRDefault="00E11CC9" w:rsidP="00D70392">
      <w:pPr>
        <w:tabs>
          <w:tab w:val="left" w:pos="5480"/>
        </w:tabs>
        <w:spacing w:after="0" w:line="240" w:lineRule="auto"/>
        <w:ind w:left="1620" w:hanging="900"/>
        <w:rPr>
          <w:sz w:val="20"/>
          <w:szCs w:val="20"/>
        </w:rPr>
      </w:pPr>
      <w:r w:rsidRPr="00983C9B">
        <w:rPr>
          <w:sz w:val="20"/>
          <w:szCs w:val="20"/>
        </w:rPr>
        <w:t xml:space="preserve">Motion: </w:t>
      </w:r>
      <w:r w:rsidR="00191903" w:rsidRPr="00983C9B">
        <w:rPr>
          <w:sz w:val="20"/>
          <w:szCs w:val="20"/>
        </w:rPr>
        <w:t xml:space="preserve"> </w:t>
      </w:r>
      <w:r w:rsidR="00D70392" w:rsidRPr="00983C9B">
        <w:rPr>
          <w:sz w:val="20"/>
          <w:szCs w:val="20"/>
        </w:rPr>
        <w:tab/>
      </w:r>
      <w:r w:rsidRPr="00983C9B">
        <w:rPr>
          <w:sz w:val="20"/>
          <w:szCs w:val="20"/>
        </w:rPr>
        <w:t>T</w:t>
      </w:r>
      <w:r w:rsidR="00C176B5" w:rsidRPr="00983C9B">
        <w:rPr>
          <w:sz w:val="20"/>
          <w:szCs w:val="20"/>
        </w:rPr>
        <w:t xml:space="preserve">o nominate </w:t>
      </w:r>
      <w:r w:rsidR="00E15170" w:rsidRPr="00983C9B">
        <w:rPr>
          <w:sz w:val="20"/>
          <w:szCs w:val="20"/>
        </w:rPr>
        <w:t>Peter Chamberlain as Selectboard member</w:t>
      </w:r>
      <w:r w:rsidRPr="00983C9B">
        <w:rPr>
          <w:sz w:val="20"/>
          <w:szCs w:val="20"/>
        </w:rPr>
        <w:t xml:space="preserve">—moved </w:t>
      </w:r>
      <w:r w:rsidR="00E15170" w:rsidRPr="00983C9B">
        <w:rPr>
          <w:sz w:val="20"/>
          <w:szCs w:val="20"/>
        </w:rPr>
        <w:t>by Bob Bingham</w:t>
      </w:r>
      <w:r w:rsidR="00C176B5" w:rsidRPr="00983C9B">
        <w:rPr>
          <w:sz w:val="20"/>
          <w:szCs w:val="20"/>
        </w:rPr>
        <w:t>.</w:t>
      </w:r>
    </w:p>
    <w:p w:rsidR="00191903" w:rsidRPr="00983C9B" w:rsidRDefault="00E11CC9" w:rsidP="00A44C65">
      <w:pPr>
        <w:pStyle w:val="BodyTextIndent2"/>
        <w:ind w:left="1620" w:hanging="900"/>
        <w:rPr>
          <w:sz w:val="20"/>
          <w:szCs w:val="20"/>
        </w:rPr>
      </w:pPr>
      <w:r w:rsidRPr="00983C9B">
        <w:rPr>
          <w:sz w:val="20"/>
          <w:szCs w:val="20"/>
        </w:rPr>
        <w:t xml:space="preserve">Motion:  </w:t>
      </w:r>
      <w:r w:rsidR="005B4933" w:rsidRPr="00983C9B">
        <w:rPr>
          <w:sz w:val="20"/>
          <w:szCs w:val="20"/>
        </w:rPr>
        <w:tab/>
      </w:r>
      <w:r w:rsidRPr="00983C9B">
        <w:rPr>
          <w:sz w:val="20"/>
          <w:szCs w:val="20"/>
        </w:rPr>
        <w:t>T</w:t>
      </w:r>
      <w:r w:rsidR="00191903" w:rsidRPr="00983C9B">
        <w:rPr>
          <w:sz w:val="20"/>
          <w:szCs w:val="20"/>
        </w:rPr>
        <w:t xml:space="preserve">o close nominations </w:t>
      </w:r>
      <w:r w:rsidRPr="00983C9B">
        <w:rPr>
          <w:sz w:val="20"/>
          <w:szCs w:val="20"/>
        </w:rPr>
        <w:t xml:space="preserve">and </w:t>
      </w:r>
      <w:r w:rsidR="00237B56" w:rsidRPr="00983C9B">
        <w:rPr>
          <w:sz w:val="20"/>
          <w:szCs w:val="20"/>
        </w:rPr>
        <w:t xml:space="preserve">have the clerk </w:t>
      </w:r>
      <w:r w:rsidR="00C176B5" w:rsidRPr="00983C9B">
        <w:rPr>
          <w:sz w:val="20"/>
          <w:szCs w:val="20"/>
        </w:rPr>
        <w:t xml:space="preserve">cast one ballot </w:t>
      </w:r>
      <w:r w:rsidR="00E15170" w:rsidRPr="00983C9B">
        <w:rPr>
          <w:sz w:val="20"/>
          <w:szCs w:val="20"/>
        </w:rPr>
        <w:t>for Peter Chamberlain as Selectboard member</w:t>
      </w:r>
      <w:r w:rsidR="005B4933" w:rsidRPr="00983C9B">
        <w:rPr>
          <w:sz w:val="20"/>
          <w:szCs w:val="20"/>
        </w:rPr>
        <w:t xml:space="preserve">—moved by </w:t>
      </w:r>
      <w:r w:rsidR="00E15170" w:rsidRPr="00983C9B">
        <w:rPr>
          <w:sz w:val="20"/>
          <w:szCs w:val="20"/>
        </w:rPr>
        <w:t>Walter Woodruff, seconded by Kathy Scott</w:t>
      </w:r>
      <w:r w:rsidRPr="00983C9B">
        <w:rPr>
          <w:sz w:val="20"/>
          <w:szCs w:val="20"/>
        </w:rPr>
        <w:t xml:space="preserve">.  </w:t>
      </w:r>
    </w:p>
    <w:p w:rsidR="00E11CC9" w:rsidRPr="00983C9B" w:rsidRDefault="005B4933" w:rsidP="005B4933">
      <w:pPr>
        <w:pStyle w:val="BodyTextIndent2"/>
        <w:ind w:left="1620" w:hanging="900"/>
        <w:rPr>
          <w:sz w:val="20"/>
          <w:szCs w:val="20"/>
        </w:rPr>
      </w:pPr>
      <w:r w:rsidRPr="00983C9B">
        <w:rPr>
          <w:sz w:val="20"/>
          <w:szCs w:val="20"/>
        </w:rPr>
        <w:t xml:space="preserve">Vote: </w:t>
      </w:r>
      <w:r w:rsidRPr="00983C9B">
        <w:rPr>
          <w:sz w:val="20"/>
          <w:szCs w:val="20"/>
        </w:rPr>
        <w:tab/>
      </w:r>
      <w:r w:rsidR="00E15170" w:rsidRPr="00983C9B">
        <w:rPr>
          <w:sz w:val="20"/>
          <w:szCs w:val="20"/>
        </w:rPr>
        <w:t>Peter Chamberlain was</w:t>
      </w:r>
      <w:r w:rsidR="00E11CC9" w:rsidRPr="00983C9B">
        <w:rPr>
          <w:sz w:val="20"/>
          <w:szCs w:val="20"/>
        </w:rPr>
        <w:t xml:space="preserve"> </w:t>
      </w:r>
      <w:r w:rsidR="009612E9" w:rsidRPr="00983C9B">
        <w:rPr>
          <w:sz w:val="20"/>
          <w:szCs w:val="20"/>
        </w:rPr>
        <w:t xml:space="preserve">elected </w:t>
      </w:r>
      <w:r w:rsidR="00424FF1" w:rsidRPr="00983C9B">
        <w:rPr>
          <w:sz w:val="20"/>
          <w:szCs w:val="20"/>
        </w:rPr>
        <w:t xml:space="preserve">as </w:t>
      </w:r>
      <w:r w:rsidR="00B36260" w:rsidRPr="00983C9B">
        <w:rPr>
          <w:sz w:val="20"/>
          <w:szCs w:val="20"/>
        </w:rPr>
        <w:t xml:space="preserve">Selectboard member by </w:t>
      </w:r>
      <w:r w:rsidR="00693582" w:rsidRPr="00983C9B">
        <w:rPr>
          <w:sz w:val="20"/>
          <w:szCs w:val="20"/>
        </w:rPr>
        <w:t xml:space="preserve">unanimous </w:t>
      </w:r>
      <w:r w:rsidR="009612E9" w:rsidRPr="00983C9B">
        <w:rPr>
          <w:sz w:val="20"/>
          <w:szCs w:val="20"/>
        </w:rPr>
        <w:t>vote.</w:t>
      </w:r>
    </w:p>
    <w:p w:rsidR="00E11CC9" w:rsidRPr="00983C9B" w:rsidRDefault="00E11CC9" w:rsidP="00E11CC9">
      <w:pPr>
        <w:tabs>
          <w:tab w:val="left" w:pos="5480"/>
        </w:tabs>
        <w:spacing w:after="0" w:line="240" w:lineRule="auto"/>
        <w:ind w:left="1530" w:hanging="810"/>
        <w:rPr>
          <w:sz w:val="20"/>
          <w:szCs w:val="20"/>
        </w:rPr>
      </w:pPr>
    </w:p>
    <w:p w:rsidR="00E11CC9" w:rsidRPr="00983C9B" w:rsidRDefault="006322D8" w:rsidP="00CF2BBA">
      <w:pPr>
        <w:tabs>
          <w:tab w:val="left" w:pos="5480"/>
        </w:tabs>
        <w:spacing w:after="0" w:line="240" w:lineRule="auto"/>
        <w:ind w:left="1620" w:hanging="900"/>
        <w:rPr>
          <w:sz w:val="20"/>
          <w:szCs w:val="20"/>
          <w:u w:val="single"/>
        </w:rPr>
      </w:pPr>
      <w:r w:rsidRPr="00983C9B">
        <w:rPr>
          <w:sz w:val="20"/>
          <w:szCs w:val="20"/>
          <w:u w:val="single"/>
        </w:rPr>
        <w:t>Article 2:</w:t>
      </w:r>
      <w:r w:rsidRPr="00983C9B">
        <w:rPr>
          <w:sz w:val="20"/>
          <w:szCs w:val="20"/>
          <w:u w:val="single"/>
        </w:rPr>
        <w:tab/>
        <w:t>Shall the Town of Windham vote on all public questions by Australian ballot?</w:t>
      </w:r>
    </w:p>
    <w:p w:rsidR="006322D8" w:rsidRPr="00983C9B" w:rsidRDefault="006322D8" w:rsidP="00FC5A0F">
      <w:pPr>
        <w:pStyle w:val="BodyTextIndent"/>
        <w:rPr>
          <w:sz w:val="20"/>
          <w:szCs w:val="20"/>
        </w:rPr>
      </w:pPr>
      <w:r w:rsidRPr="00983C9B">
        <w:rPr>
          <w:sz w:val="20"/>
          <w:szCs w:val="20"/>
        </w:rPr>
        <w:t>Erin Kehoe requested that Article 2 be voted by paper ballot.  At least 7 voters were in favor of voting by paper ballot.  Michael McLaine announced the article would be voted by paper ballot and opened discussion.</w:t>
      </w:r>
      <w:r w:rsidR="00FC5A0F" w:rsidRPr="00983C9B">
        <w:rPr>
          <w:sz w:val="20"/>
          <w:szCs w:val="20"/>
        </w:rPr>
        <w:t xml:space="preserve"> Several residents </w:t>
      </w:r>
      <w:r w:rsidR="00693582" w:rsidRPr="00983C9B">
        <w:rPr>
          <w:sz w:val="20"/>
          <w:szCs w:val="20"/>
        </w:rPr>
        <w:t>expressed their viewpoints</w:t>
      </w:r>
      <w:r w:rsidR="00FC5A0F" w:rsidRPr="00983C9B">
        <w:rPr>
          <w:sz w:val="20"/>
          <w:szCs w:val="20"/>
        </w:rPr>
        <w:t xml:space="preserve"> on</w:t>
      </w:r>
      <w:r w:rsidRPr="00983C9B">
        <w:rPr>
          <w:sz w:val="20"/>
          <w:szCs w:val="20"/>
        </w:rPr>
        <w:t xml:space="preserve"> the question</w:t>
      </w:r>
      <w:r w:rsidR="00FC5A0F" w:rsidRPr="00983C9B">
        <w:rPr>
          <w:sz w:val="20"/>
          <w:szCs w:val="20"/>
        </w:rPr>
        <w:t>.</w:t>
      </w:r>
    </w:p>
    <w:p w:rsidR="00693582" w:rsidRPr="00983C9B" w:rsidRDefault="00150170" w:rsidP="00CF2BBA">
      <w:pPr>
        <w:pStyle w:val="BodyTextIndent3"/>
        <w:rPr>
          <w:sz w:val="20"/>
          <w:szCs w:val="20"/>
        </w:rPr>
      </w:pPr>
      <w:r w:rsidRPr="00983C9B">
        <w:rPr>
          <w:sz w:val="20"/>
          <w:szCs w:val="20"/>
        </w:rPr>
        <w:t>Motion:</w:t>
      </w:r>
      <w:r w:rsidRPr="00983C9B">
        <w:rPr>
          <w:sz w:val="20"/>
          <w:szCs w:val="20"/>
        </w:rPr>
        <w:tab/>
        <w:t xml:space="preserve">To </w:t>
      </w:r>
      <w:r w:rsidR="00983C9B" w:rsidRPr="00983C9B">
        <w:rPr>
          <w:sz w:val="20"/>
          <w:szCs w:val="20"/>
        </w:rPr>
        <w:t>close</w:t>
      </w:r>
      <w:r w:rsidR="00693582" w:rsidRPr="00983C9B">
        <w:rPr>
          <w:sz w:val="20"/>
          <w:szCs w:val="20"/>
        </w:rPr>
        <w:t xml:space="preserve"> discussion and move the question to vote by paper ballot—moved by Bob Bin</w:t>
      </w:r>
      <w:r w:rsidR="001F5F5A" w:rsidRPr="00983C9B">
        <w:rPr>
          <w:sz w:val="20"/>
          <w:szCs w:val="20"/>
        </w:rPr>
        <w:t xml:space="preserve">gham, seconded by Asa </w:t>
      </w:r>
      <w:proofErr w:type="spellStart"/>
      <w:r w:rsidR="001F5F5A" w:rsidRPr="00983C9B">
        <w:rPr>
          <w:sz w:val="20"/>
          <w:szCs w:val="20"/>
        </w:rPr>
        <w:t>Goodband</w:t>
      </w:r>
      <w:proofErr w:type="spellEnd"/>
      <w:r w:rsidR="001F5F5A" w:rsidRPr="00983C9B">
        <w:rPr>
          <w:sz w:val="20"/>
          <w:szCs w:val="20"/>
        </w:rPr>
        <w:t>.</w:t>
      </w:r>
    </w:p>
    <w:p w:rsidR="00150170" w:rsidRPr="00983C9B" w:rsidRDefault="00150170" w:rsidP="00CF2BBA">
      <w:pPr>
        <w:tabs>
          <w:tab w:val="left" w:pos="5480"/>
        </w:tabs>
        <w:spacing w:after="0" w:line="240" w:lineRule="auto"/>
        <w:ind w:left="1620" w:hanging="900"/>
        <w:rPr>
          <w:sz w:val="20"/>
          <w:szCs w:val="20"/>
        </w:rPr>
      </w:pPr>
      <w:r w:rsidRPr="00983C9B">
        <w:rPr>
          <w:sz w:val="20"/>
          <w:szCs w:val="20"/>
        </w:rPr>
        <w:t>Vote:</w:t>
      </w:r>
      <w:r w:rsidRPr="00983C9B">
        <w:rPr>
          <w:sz w:val="20"/>
          <w:szCs w:val="20"/>
        </w:rPr>
        <w:tab/>
      </w:r>
      <w:r w:rsidR="00A44C65" w:rsidRPr="00983C9B">
        <w:rPr>
          <w:sz w:val="20"/>
          <w:szCs w:val="20"/>
        </w:rPr>
        <w:t>Motion on Article 2</w:t>
      </w:r>
      <w:r w:rsidR="00693582" w:rsidRPr="00983C9B">
        <w:rPr>
          <w:sz w:val="20"/>
          <w:szCs w:val="20"/>
        </w:rPr>
        <w:t xml:space="preserve"> failed (No:  61</w:t>
      </w:r>
      <w:proofErr w:type="gramStart"/>
      <w:r w:rsidR="00693582" w:rsidRPr="00983C9B">
        <w:rPr>
          <w:sz w:val="20"/>
          <w:szCs w:val="20"/>
        </w:rPr>
        <w:t>;  Yes</w:t>
      </w:r>
      <w:proofErr w:type="gramEnd"/>
      <w:r w:rsidR="00693582" w:rsidRPr="00983C9B">
        <w:rPr>
          <w:sz w:val="20"/>
          <w:szCs w:val="20"/>
        </w:rPr>
        <w:t>:  40)</w:t>
      </w:r>
    </w:p>
    <w:p w:rsidR="00693582" w:rsidRPr="00983C9B" w:rsidRDefault="00693582" w:rsidP="00CF2BBA">
      <w:pPr>
        <w:tabs>
          <w:tab w:val="left" w:pos="5480"/>
        </w:tabs>
        <w:spacing w:after="0" w:line="240" w:lineRule="auto"/>
        <w:ind w:left="1620" w:hanging="900"/>
        <w:rPr>
          <w:sz w:val="20"/>
          <w:szCs w:val="20"/>
        </w:rPr>
      </w:pPr>
    </w:p>
    <w:p w:rsidR="00693582" w:rsidRPr="00983C9B" w:rsidRDefault="00693582" w:rsidP="00CF2BBA">
      <w:pPr>
        <w:tabs>
          <w:tab w:val="left" w:pos="5480"/>
        </w:tabs>
        <w:spacing w:after="0" w:line="240" w:lineRule="auto"/>
        <w:ind w:left="1620" w:hanging="900"/>
        <w:rPr>
          <w:sz w:val="20"/>
          <w:szCs w:val="20"/>
          <w:u w:val="single"/>
        </w:rPr>
      </w:pPr>
      <w:r w:rsidRPr="00983C9B">
        <w:rPr>
          <w:sz w:val="20"/>
          <w:szCs w:val="20"/>
          <w:u w:val="single"/>
        </w:rPr>
        <w:t>Article 3:  Shall the Town of Windham elect town officers by Australian ballot?</w:t>
      </w:r>
    </w:p>
    <w:p w:rsidR="001F5F5A" w:rsidRPr="00983C9B" w:rsidRDefault="001F5F5A" w:rsidP="001F5F5A">
      <w:pPr>
        <w:pStyle w:val="BodyTextIndent3"/>
        <w:rPr>
          <w:sz w:val="20"/>
          <w:szCs w:val="20"/>
        </w:rPr>
      </w:pPr>
      <w:r w:rsidRPr="00983C9B">
        <w:rPr>
          <w:sz w:val="20"/>
          <w:szCs w:val="20"/>
        </w:rPr>
        <w:t>Motion:</w:t>
      </w:r>
      <w:r w:rsidRPr="00983C9B">
        <w:rPr>
          <w:sz w:val="20"/>
          <w:szCs w:val="20"/>
        </w:rPr>
        <w:tab/>
        <w:t>To move the question—moved by Alison Trowbridge, seconded by Carolyn Partridge.</w:t>
      </w:r>
    </w:p>
    <w:p w:rsidR="001F5F5A" w:rsidRPr="00983C9B" w:rsidRDefault="001F5F5A" w:rsidP="00CF2BBA">
      <w:pPr>
        <w:tabs>
          <w:tab w:val="left" w:pos="5480"/>
        </w:tabs>
        <w:spacing w:after="0" w:line="240" w:lineRule="auto"/>
        <w:ind w:left="1620" w:hanging="900"/>
        <w:rPr>
          <w:sz w:val="20"/>
          <w:szCs w:val="20"/>
        </w:rPr>
      </w:pPr>
      <w:r w:rsidRPr="00983C9B">
        <w:rPr>
          <w:sz w:val="20"/>
          <w:szCs w:val="20"/>
        </w:rPr>
        <w:t>Brief discussion followed.</w:t>
      </w:r>
    </w:p>
    <w:p w:rsidR="001F5F5A" w:rsidRPr="00983C9B" w:rsidRDefault="00EF1368" w:rsidP="00CF2BBA">
      <w:pPr>
        <w:tabs>
          <w:tab w:val="left" w:pos="5480"/>
        </w:tabs>
        <w:spacing w:after="0" w:line="240" w:lineRule="auto"/>
        <w:ind w:left="1620" w:hanging="900"/>
        <w:rPr>
          <w:sz w:val="20"/>
          <w:szCs w:val="20"/>
        </w:rPr>
      </w:pPr>
      <w:r>
        <w:rPr>
          <w:sz w:val="20"/>
          <w:szCs w:val="20"/>
        </w:rPr>
        <w:t>Motion:</w:t>
      </w:r>
      <w:r>
        <w:rPr>
          <w:sz w:val="20"/>
          <w:szCs w:val="20"/>
        </w:rPr>
        <w:tab/>
        <w:t>To close</w:t>
      </w:r>
      <w:bookmarkStart w:id="0" w:name="_GoBack"/>
      <w:bookmarkEnd w:id="0"/>
      <w:r w:rsidR="001F5F5A" w:rsidRPr="00983C9B">
        <w:rPr>
          <w:sz w:val="20"/>
          <w:szCs w:val="20"/>
        </w:rPr>
        <w:t xml:space="preserve"> discussion and move the question to vote by paper ballot—moved by Bob Bingham, seconded by Jim </w:t>
      </w:r>
      <w:proofErr w:type="spellStart"/>
      <w:r w:rsidR="001F5F5A" w:rsidRPr="00983C9B">
        <w:rPr>
          <w:sz w:val="20"/>
          <w:szCs w:val="20"/>
        </w:rPr>
        <w:t>Corriveau</w:t>
      </w:r>
      <w:proofErr w:type="spellEnd"/>
      <w:r w:rsidR="001F5F5A" w:rsidRPr="00983C9B">
        <w:rPr>
          <w:sz w:val="20"/>
          <w:szCs w:val="20"/>
        </w:rPr>
        <w:t>.</w:t>
      </w:r>
    </w:p>
    <w:p w:rsidR="001F5F5A" w:rsidRPr="00983C9B" w:rsidRDefault="001F5F5A" w:rsidP="00CF2BBA">
      <w:pPr>
        <w:tabs>
          <w:tab w:val="left" w:pos="5480"/>
        </w:tabs>
        <w:spacing w:after="0" w:line="240" w:lineRule="auto"/>
        <w:ind w:left="1620" w:hanging="900"/>
        <w:rPr>
          <w:sz w:val="20"/>
          <w:szCs w:val="20"/>
        </w:rPr>
      </w:pPr>
      <w:r w:rsidRPr="00983C9B">
        <w:rPr>
          <w:sz w:val="20"/>
          <w:szCs w:val="20"/>
        </w:rPr>
        <w:t>Vote:</w:t>
      </w:r>
      <w:r w:rsidRPr="00983C9B">
        <w:rPr>
          <w:sz w:val="20"/>
          <w:szCs w:val="20"/>
        </w:rPr>
        <w:tab/>
        <w:t>Motion on Article 3 failed (No:  48</w:t>
      </w:r>
      <w:proofErr w:type="gramStart"/>
      <w:r w:rsidRPr="00983C9B">
        <w:rPr>
          <w:sz w:val="20"/>
          <w:szCs w:val="20"/>
        </w:rPr>
        <w:t>;  Yes</w:t>
      </w:r>
      <w:proofErr w:type="gramEnd"/>
      <w:r w:rsidRPr="00983C9B">
        <w:rPr>
          <w:sz w:val="20"/>
          <w:szCs w:val="20"/>
        </w:rPr>
        <w:t>:  39;  1 missing ballot—87 ballots cast, 88 voters)</w:t>
      </w:r>
    </w:p>
    <w:p w:rsidR="00150170" w:rsidRPr="00983C9B" w:rsidRDefault="00150170" w:rsidP="00E11CC9">
      <w:pPr>
        <w:tabs>
          <w:tab w:val="left" w:pos="5480"/>
        </w:tabs>
        <w:spacing w:after="0" w:line="240" w:lineRule="auto"/>
        <w:ind w:left="1530" w:hanging="810"/>
        <w:rPr>
          <w:sz w:val="20"/>
          <w:szCs w:val="20"/>
        </w:rPr>
      </w:pPr>
    </w:p>
    <w:p w:rsidR="00EF5EED" w:rsidRPr="00983C9B" w:rsidRDefault="001F5F5A" w:rsidP="001F5F5A">
      <w:pPr>
        <w:tabs>
          <w:tab w:val="left" w:pos="5480"/>
        </w:tabs>
        <w:spacing w:after="0" w:line="240" w:lineRule="auto"/>
        <w:ind w:left="720"/>
        <w:rPr>
          <w:sz w:val="20"/>
          <w:szCs w:val="20"/>
          <w:u w:val="single"/>
        </w:rPr>
      </w:pPr>
      <w:r w:rsidRPr="00983C9B">
        <w:rPr>
          <w:sz w:val="20"/>
          <w:szCs w:val="20"/>
          <w:u w:val="single"/>
        </w:rPr>
        <w:t>Article 4:  Shall the Town of Windham adopt all budget articles by Australian ballot?</w:t>
      </w:r>
    </w:p>
    <w:p w:rsidR="009138B0" w:rsidRPr="00983C9B" w:rsidRDefault="00983C9B" w:rsidP="005A2246">
      <w:pPr>
        <w:pStyle w:val="BodyTextIndent"/>
        <w:ind w:left="1620" w:hanging="900"/>
        <w:rPr>
          <w:sz w:val="20"/>
          <w:szCs w:val="20"/>
        </w:rPr>
      </w:pPr>
      <w:r w:rsidRPr="00983C9B">
        <w:rPr>
          <w:sz w:val="20"/>
          <w:szCs w:val="20"/>
        </w:rPr>
        <w:t>Motion:</w:t>
      </w:r>
      <w:r w:rsidRPr="00983C9B">
        <w:rPr>
          <w:sz w:val="20"/>
          <w:szCs w:val="20"/>
        </w:rPr>
        <w:tab/>
        <w:t>To move the question—moved by Vance Bell, seconded by Carolyn Partridge.</w:t>
      </w:r>
    </w:p>
    <w:p w:rsidR="00983C9B" w:rsidRPr="00983C9B" w:rsidRDefault="00983C9B" w:rsidP="005A2246">
      <w:pPr>
        <w:pStyle w:val="BodyTextIndent"/>
        <w:ind w:left="1620" w:hanging="900"/>
        <w:rPr>
          <w:sz w:val="20"/>
          <w:szCs w:val="20"/>
        </w:rPr>
      </w:pPr>
      <w:r w:rsidRPr="00983C9B">
        <w:rPr>
          <w:sz w:val="20"/>
          <w:szCs w:val="20"/>
        </w:rPr>
        <w:t>Brief discussion followed.</w:t>
      </w:r>
    </w:p>
    <w:p w:rsidR="00983C9B" w:rsidRPr="00983C9B" w:rsidRDefault="00983C9B" w:rsidP="005A2246">
      <w:pPr>
        <w:pStyle w:val="BodyTextIndent"/>
        <w:ind w:left="1620" w:hanging="900"/>
        <w:rPr>
          <w:sz w:val="20"/>
          <w:szCs w:val="20"/>
        </w:rPr>
      </w:pPr>
      <w:r w:rsidRPr="00983C9B">
        <w:rPr>
          <w:sz w:val="20"/>
          <w:szCs w:val="20"/>
        </w:rPr>
        <w:t>Motion:</w:t>
      </w:r>
      <w:r w:rsidRPr="00983C9B">
        <w:rPr>
          <w:sz w:val="20"/>
          <w:szCs w:val="20"/>
        </w:rPr>
        <w:tab/>
        <w:t>To close discussion and move the question to vote—moved by Dan Reilly, seconded by Bob Bingham.</w:t>
      </w:r>
    </w:p>
    <w:p w:rsidR="00983C9B" w:rsidRPr="00983C9B" w:rsidRDefault="00983C9B" w:rsidP="005A2246">
      <w:pPr>
        <w:pStyle w:val="BodyTextIndent"/>
        <w:ind w:left="1620" w:hanging="900"/>
        <w:rPr>
          <w:sz w:val="20"/>
          <w:szCs w:val="20"/>
        </w:rPr>
      </w:pPr>
      <w:r w:rsidRPr="00983C9B">
        <w:rPr>
          <w:sz w:val="20"/>
          <w:szCs w:val="20"/>
        </w:rPr>
        <w:t>Vote:</w:t>
      </w:r>
      <w:r w:rsidRPr="00983C9B">
        <w:rPr>
          <w:sz w:val="20"/>
          <w:szCs w:val="20"/>
        </w:rPr>
        <w:tab/>
        <w:t>Motion on Article 4 failed by majority vote.</w:t>
      </w:r>
    </w:p>
    <w:p w:rsidR="00B97A9B" w:rsidRPr="00983C9B" w:rsidRDefault="00B97A9B" w:rsidP="00983C9B">
      <w:pPr>
        <w:pStyle w:val="BodyTextIndent"/>
        <w:ind w:left="0"/>
        <w:rPr>
          <w:sz w:val="20"/>
          <w:szCs w:val="20"/>
        </w:rPr>
      </w:pPr>
    </w:p>
    <w:p w:rsidR="00E54BBE" w:rsidRPr="00983C9B" w:rsidRDefault="00693582" w:rsidP="00FE395A">
      <w:pPr>
        <w:pStyle w:val="BodyTextIndent"/>
        <w:ind w:left="1620" w:hanging="900"/>
        <w:rPr>
          <w:sz w:val="20"/>
          <w:szCs w:val="20"/>
        </w:rPr>
      </w:pPr>
      <w:r w:rsidRPr="00983C9B">
        <w:rPr>
          <w:sz w:val="20"/>
          <w:szCs w:val="20"/>
        </w:rPr>
        <w:t>Motion:</w:t>
      </w:r>
      <w:r w:rsidRPr="00983C9B">
        <w:rPr>
          <w:sz w:val="20"/>
          <w:szCs w:val="20"/>
        </w:rPr>
        <w:tab/>
        <w:t>To adjourn the Special</w:t>
      </w:r>
      <w:r w:rsidR="00FE395A" w:rsidRPr="00983C9B">
        <w:rPr>
          <w:sz w:val="20"/>
          <w:szCs w:val="20"/>
        </w:rPr>
        <w:t xml:space="preserve"> Town Meeting at </w:t>
      </w:r>
      <w:r w:rsidR="00983C9B" w:rsidRPr="00983C9B">
        <w:rPr>
          <w:sz w:val="20"/>
          <w:szCs w:val="20"/>
        </w:rPr>
        <w:t xml:space="preserve">8:00 </w:t>
      </w:r>
      <w:r w:rsidRPr="00983C9B">
        <w:rPr>
          <w:sz w:val="20"/>
          <w:szCs w:val="20"/>
        </w:rPr>
        <w:t xml:space="preserve">p.m.—moved by </w:t>
      </w:r>
      <w:r w:rsidR="00983C9B" w:rsidRPr="00983C9B">
        <w:rPr>
          <w:sz w:val="20"/>
          <w:szCs w:val="20"/>
        </w:rPr>
        <w:t>Kord Scott</w:t>
      </w:r>
      <w:r w:rsidRPr="00983C9B">
        <w:rPr>
          <w:sz w:val="20"/>
          <w:szCs w:val="20"/>
        </w:rPr>
        <w:t xml:space="preserve">, seconded by </w:t>
      </w:r>
      <w:r w:rsidR="00983C9B" w:rsidRPr="00983C9B">
        <w:rPr>
          <w:sz w:val="20"/>
          <w:szCs w:val="20"/>
        </w:rPr>
        <w:t>Ellen McDuffie</w:t>
      </w:r>
      <w:r w:rsidR="00E54BBE" w:rsidRPr="00983C9B">
        <w:rPr>
          <w:sz w:val="20"/>
          <w:szCs w:val="20"/>
        </w:rPr>
        <w:t>.</w:t>
      </w:r>
    </w:p>
    <w:p w:rsidR="00B97A9B" w:rsidRPr="00983C9B" w:rsidRDefault="00E54BBE" w:rsidP="00FE395A">
      <w:pPr>
        <w:pStyle w:val="BodyTextIndent"/>
        <w:ind w:left="1620" w:hanging="900"/>
        <w:rPr>
          <w:sz w:val="20"/>
          <w:szCs w:val="20"/>
        </w:rPr>
      </w:pPr>
      <w:r w:rsidRPr="00983C9B">
        <w:rPr>
          <w:sz w:val="20"/>
          <w:szCs w:val="20"/>
        </w:rPr>
        <w:t>Vote:</w:t>
      </w:r>
      <w:r w:rsidRPr="00983C9B">
        <w:rPr>
          <w:sz w:val="20"/>
          <w:szCs w:val="20"/>
        </w:rPr>
        <w:tab/>
        <w:t>U</w:t>
      </w:r>
      <w:r w:rsidR="00FE395A" w:rsidRPr="00983C9B">
        <w:rPr>
          <w:sz w:val="20"/>
          <w:szCs w:val="20"/>
        </w:rPr>
        <w:t>nanimous.</w:t>
      </w:r>
    </w:p>
    <w:p w:rsidR="00FE395A" w:rsidRPr="00983C9B" w:rsidRDefault="00FE395A" w:rsidP="00FE395A">
      <w:pPr>
        <w:pStyle w:val="BodyTextIndent"/>
        <w:ind w:left="1620" w:hanging="900"/>
        <w:rPr>
          <w:sz w:val="20"/>
          <w:szCs w:val="20"/>
        </w:rPr>
      </w:pPr>
    </w:p>
    <w:p w:rsidR="00E54BBE" w:rsidRPr="00983C9B" w:rsidRDefault="00E54BBE" w:rsidP="00FE395A">
      <w:pPr>
        <w:pStyle w:val="BodyTextIndent"/>
        <w:ind w:left="1620" w:hanging="900"/>
        <w:rPr>
          <w:sz w:val="20"/>
          <w:szCs w:val="20"/>
        </w:rPr>
      </w:pPr>
    </w:p>
    <w:p w:rsidR="00FE395A" w:rsidRPr="00983C9B" w:rsidRDefault="00FE395A" w:rsidP="00FE395A">
      <w:pPr>
        <w:pStyle w:val="BodyTextIndent"/>
        <w:ind w:left="1620" w:hanging="900"/>
        <w:rPr>
          <w:sz w:val="20"/>
          <w:szCs w:val="20"/>
        </w:rPr>
      </w:pPr>
      <w:r w:rsidRPr="00983C9B">
        <w:rPr>
          <w:sz w:val="20"/>
          <w:szCs w:val="20"/>
        </w:rPr>
        <w:t>Attest:</w:t>
      </w:r>
      <w:r w:rsidRPr="00983C9B">
        <w:rPr>
          <w:sz w:val="20"/>
          <w:szCs w:val="20"/>
        </w:rPr>
        <w:tab/>
        <w:t>_______________________________________</w:t>
      </w:r>
    </w:p>
    <w:p w:rsidR="00FE395A" w:rsidRPr="00983C9B" w:rsidRDefault="00FE395A" w:rsidP="00FE395A">
      <w:pPr>
        <w:pStyle w:val="BodyTextIndent"/>
        <w:ind w:left="1620" w:hanging="900"/>
        <w:rPr>
          <w:sz w:val="20"/>
          <w:szCs w:val="20"/>
        </w:rPr>
      </w:pPr>
      <w:r w:rsidRPr="00983C9B">
        <w:rPr>
          <w:sz w:val="20"/>
          <w:szCs w:val="20"/>
        </w:rPr>
        <w:tab/>
        <w:t>Michael McLaine, Town Clerk</w:t>
      </w:r>
    </w:p>
    <w:p w:rsidR="00FE395A" w:rsidRPr="00983C9B" w:rsidRDefault="00FE395A" w:rsidP="00FE395A">
      <w:pPr>
        <w:pStyle w:val="BodyTextIndent"/>
        <w:ind w:left="1620" w:hanging="900"/>
        <w:rPr>
          <w:sz w:val="20"/>
          <w:szCs w:val="20"/>
        </w:rPr>
      </w:pPr>
    </w:p>
    <w:p w:rsidR="00FE395A" w:rsidRPr="00983C9B" w:rsidRDefault="00FE395A" w:rsidP="00FE395A">
      <w:pPr>
        <w:pStyle w:val="BodyTextIndent"/>
        <w:ind w:left="1620" w:hanging="900"/>
        <w:rPr>
          <w:sz w:val="20"/>
          <w:szCs w:val="20"/>
        </w:rPr>
      </w:pPr>
    </w:p>
    <w:p w:rsidR="00FE395A" w:rsidRPr="00983C9B" w:rsidRDefault="00FE395A" w:rsidP="00FE395A">
      <w:pPr>
        <w:pStyle w:val="BodyTextIndent"/>
        <w:ind w:left="1980" w:hanging="1260"/>
        <w:rPr>
          <w:sz w:val="20"/>
          <w:szCs w:val="20"/>
        </w:rPr>
      </w:pPr>
      <w:r w:rsidRPr="00983C9B">
        <w:rPr>
          <w:sz w:val="20"/>
          <w:szCs w:val="20"/>
        </w:rPr>
        <w:t>Approved:</w:t>
      </w:r>
      <w:r w:rsidRPr="00983C9B">
        <w:rPr>
          <w:sz w:val="20"/>
          <w:szCs w:val="20"/>
        </w:rPr>
        <w:tab/>
        <w:t>____________________________________</w:t>
      </w:r>
    </w:p>
    <w:p w:rsidR="00FE395A" w:rsidRPr="00983C9B" w:rsidRDefault="00E54BBE" w:rsidP="00FE395A">
      <w:pPr>
        <w:pStyle w:val="BodyTextIndent"/>
        <w:ind w:left="1980" w:hanging="1260"/>
        <w:rPr>
          <w:sz w:val="20"/>
          <w:szCs w:val="20"/>
        </w:rPr>
      </w:pPr>
      <w:r w:rsidRPr="00983C9B">
        <w:rPr>
          <w:sz w:val="20"/>
          <w:szCs w:val="20"/>
        </w:rPr>
        <w:tab/>
        <w:t>Maureen Bell</w:t>
      </w:r>
    </w:p>
    <w:p w:rsidR="00E54BBE" w:rsidRPr="00983C9B" w:rsidRDefault="00E54BBE" w:rsidP="00FE395A">
      <w:pPr>
        <w:pStyle w:val="BodyTextIndent"/>
        <w:ind w:left="1980" w:hanging="1260"/>
        <w:rPr>
          <w:sz w:val="20"/>
          <w:szCs w:val="20"/>
        </w:rPr>
      </w:pPr>
    </w:p>
    <w:p w:rsidR="00FE395A" w:rsidRPr="00983C9B" w:rsidRDefault="00FE395A" w:rsidP="00FE395A">
      <w:pPr>
        <w:pStyle w:val="BodyTextIndent"/>
        <w:ind w:left="1980" w:hanging="1260"/>
        <w:rPr>
          <w:sz w:val="20"/>
          <w:szCs w:val="20"/>
        </w:rPr>
      </w:pPr>
      <w:r w:rsidRPr="00983C9B">
        <w:rPr>
          <w:sz w:val="20"/>
          <w:szCs w:val="20"/>
        </w:rPr>
        <w:tab/>
        <w:t>____________________________________</w:t>
      </w:r>
    </w:p>
    <w:p w:rsidR="00FE395A" w:rsidRPr="00983C9B" w:rsidRDefault="00E54BBE" w:rsidP="00FE395A">
      <w:pPr>
        <w:pStyle w:val="BodyTextIndent"/>
        <w:ind w:left="1980" w:hanging="1260"/>
        <w:rPr>
          <w:sz w:val="20"/>
          <w:szCs w:val="20"/>
        </w:rPr>
      </w:pPr>
      <w:r w:rsidRPr="00983C9B">
        <w:rPr>
          <w:sz w:val="20"/>
          <w:szCs w:val="20"/>
        </w:rPr>
        <w:tab/>
        <w:t>Kord Scott</w:t>
      </w:r>
    </w:p>
    <w:p w:rsidR="00E54BBE" w:rsidRPr="00983C9B" w:rsidRDefault="00E54BBE" w:rsidP="00FE395A">
      <w:pPr>
        <w:pStyle w:val="BodyTextIndent"/>
        <w:ind w:left="1980" w:hanging="1260"/>
        <w:rPr>
          <w:sz w:val="20"/>
          <w:szCs w:val="20"/>
        </w:rPr>
      </w:pPr>
    </w:p>
    <w:p w:rsidR="00FE395A" w:rsidRPr="00983C9B" w:rsidRDefault="00FE395A" w:rsidP="00FE395A">
      <w:pPr>
        <w:pStyle w:val="BodyTextIndent"/>
        <w:ind w:left="1980" w:hanging="1260"/>
        <w:rPr>
          <w:sz w:val="20"/>
          <w:szCs w:val="20"/>
        </w:rPr>
      </w:pPr>
      <w:r w:rsidRPr="00983C9B">
        <w:rPr>
          <w:sz w:val="20"/>
          <w:szCs w:val="20"/>
        </w:rPr>
        <w:tab/>
        <w:t>____________________________________</w:t>
      </w:r>
    </w:p>
    <w:p w:rsidR="00E11CC9" w:rsidRPr="00983C9B" w:rsidRDefault="00983C9B" w:rsidP="00983C9B">
      <w:pPr>
        <w:pStyle w:val="BodyTextIndent"/>
        <w:ind w:left="1980"/>
        <w:rPr>
          <w:sz w:val="20"/>
          <w:szCs w:val="20"/>
        </w:rPr>
      </w:pPr>
      <w:r>
        <w:rPr>
          <w:sz w:val="20"/>
          <w:szCs w:val="20"/>
        </w:rPr>
        <w:t>Peter Chamberlain</w:t>
      </w:r>
    </w:p>
    <w:p w:rsidR="004418F3" w:rsidRDefault="004418F3" w:rsidP="004418F3">
      <w:pPr>
        <w:tabs>
          <w:tab w:val="left" w:pos="5480"/>
        </w:tabs>
        <w:spacing w:after="0" w:line="240" w:lineRule="auto"/>
        <w:jc w:val="center"/>
      </w:pPr>
    </w:p>
    <w:sectPr w:rsidR="004418F3" w:rsidSect="00554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008" w:bottom="1152" w:left="57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E0" w:rsidRDefault="008D54E0" w:rsidP="005546A8">
      <w:pPr>
        <w:spacing w:after="0" w:line="240" w:lineRule="auto"/>
      </w:pPr>
      <w:r>
        <w:separator/>
      </w:r>
    </w:p>
  </w:endnote>
  <w:endnote w:type="continuationSeparator" w:id="0">
    <w:p w:rsidR="008D54E0" w:rsidRDefault="008D54E0" w:rsidP="0055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FB" w:rsidRDefault="00D21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FB" w:rsidRDefault="00D21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A8" w:rsidRDefault="005546A8">
    <w:pPr>
      <w:pStyle w:val="Footer"/>
      <w:jc w:val="right"/>
    </w:pPr>
  </w:p>
  <w:p w:rsidR="005546A8" w:rsidRDefault="00554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E0" w:rsidRDefault="008D54E0" w:rsidP="005546A8">
      <w:pPr>
        <w:spacing w:after="0" w:line="240" w:lineRule="auto"/>
      </w:pPr>
      <w:r>
        <w:separator/>
      </w:r>
    </w:p>
  </w:footnote>
  <w:footnote w:type="continuationSeparator" w:id="0">
    <w:p w:rsidR="008D54E0" w:rsidRDefault="008D54E0" w:rsidP="0055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8F" w:rsidRDefault="008D54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860" o:spid="_x0000_s2053" type="#_x0000_t136" style="position:absolute;margin-left:0;margin-top:0;width:469.5pt;height:281.7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A8" w:rsidRDefault="008D54E0" w:rsidP="005546A8">
    <w:pPr>
      <w:pStyle w:val="Header"/>
      <w:ind w:left="720"/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861" o:spid="_x0000_s2054" type="#_x0000_t136" style="position:absolute;left:0;text-align:left;margin-left:0;margin-top:0;width:469.5pt;height:281.7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983C9B">
      <w:rPr>
        <w:sz w:val="18"/>
        <w:szCs w:val="18"/>
      </w:rPr>
      <w:t>Special Town</w:t>
    </w:r>
    <w:r w:rsidR="005546A8" w:rsidRPr="005546A8">
      <w:rPr>
        <w:sz w:val="18"/>
        <w:szCs w:val="18"/>
      </w:rPr>
      <w:t xml:space="preserve"> Meeting Minutes</w:t>
    </w:r>
  </w:p>
  <w:p w:rsidR="005546A8" w:rsidRDefault="00983C9B" w:rsidP="005546A8">
    <w:pPr>
      <w:pStyle w:val="Header"/>
      <w:ind w:left="720"/>
      <w:rPr>
        <w:sz w:val="18"/>
        <w:szCs w:val="18"/>
      </w:rPr>
    </w:pPr>
    <w:r>
      <w:rPr>
        <w:sz w:val="18"/>
        <w:szCs w:val="18"/>
      </w:rPr>
      <w:t>December 18, 2019</w:t>
    </w:r>
    <w:r w:rsidR="00E54BBE">
      <w:rPr>
        <w:sz w:val="18"/>
        <w:szCs w:val="18"/>
      </w:rPr>
      <w:tab/>
    </w:r>
    <w:r w:rsidR="00E54BBE">
      <w:rPr>
        <w:sz w:val="18"/>
        <w:szCs w:val="18"/>
      </w:rPr>
      <w:tab/>
    </w:r>
    <w:r w:rsidR="00E54BBE">
      <w:rPr>
        <w:sz w:val="18"/>
        <w:szCs w:val="18"/>
      </w:rPr>
      <w:tab/>
      <w:t xml:space="preserve">Page </w:t>
    </w:r>
    <w:r w:rsidR="00E54BBE" w:rsidRPr="00E54BBE">
      <w:rPr>
        <w:sz w:val="18"/>
        <w:szCs w:val="18"/>
      </w:rPr>
      <w:fldChar w:fldCharType="begin"/>
    </w:r>
    <w:r w:rsidR="00E54BBE" w:rsidRPr="00E54BBE">
      <w:rPr>
        <w:sz w:val="18"/>
        <w:szCs w:val="18"/>
      </w:rPr>
      <w:instrText xml:space="preserve"> PAGE   \* MERGEFORMAT </w:instrText>
    </w:r>
    <w:r w:rsidR="00E54BBE" w:rsidRPr="00E54BBE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E54BBE" w:rsidRPr="00E54BBE">
      <w:rPr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BE" w:rsidRDefault="008D54E0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859" o:spid="_x0000_s2052" type="#_x0000_t136" style="position:absolute;left:0;text-align:left;margin-left:0;margin-top:0;width:469.5pt;height:281.7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  <w:p w:rsidR="00E54BBE" w:rsidRDefault="00E54B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2AA3"/>
    <w:multiLevelType w:val="hybridMultilevel"/>
    <w:tmpl w:val="90E05C4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591F3637"/>
    <w:multiLevelType w:val="hybridMultilevel"/>
    <w:tmpl w:val="35A8E59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F3"/>
    <w:rsid w:val="000105CC"/>
    <w:rsid w:val="00010FBF"/>
    <w:rsid w:val="000154A0"/>
    <w:rsid w:val="00035234"/>
    <w:rsid w:val="00087B03"/>
    <w:rsid w:val="000B3767"/>
    <w:rsid w:val="00150170"/>
    <w:rsid w:val="00191903"/>
    <w:rsid w:val="001E2081"/>
    <w:rsid w:val="001F5F5A"/>
    <w:rsid w:val="001F7074"/>
    <w:rsid w:val="00210F83"/>
    <w:rsid w:val="002208A5"/>
    <w:rsid w:val="00232B43"/>
    <w:rsid w:val="00237B56"/>
    <w:rsid w:val="002B4226"/>
    <w:rsid w:val="002D3FA4"/>
    <w:rsid w:val="00310A7F"/>
    <w:rsid w:val="00310C9F"/>
    <w:rsid w:val="00312EE0"/>
    <w:rsid w:val="00344331"/>
    <w:rsid w:val="00347552"/>
    <w:rsid w:val="0036098F"/>
    <w:rsid w:val="003963A9"/>
    <w:rsid w:val="00416370"/>
    <w:rsid w:val="00424FF1"/>
    <w:rsid w:val="004418F3"/>
    <w:rsid w:val="004429AF"/>
    <w:rsid w:val="004B012D"/>
    <w:rsid w:val="004B3317"/>
    <w:rsid w:val="00501BD4"/>
    <w:rsid w:val="005546A8"/>
    <w:rsid w:val="00557764"/>
    <w:rsid w:val="005A2246"/>
    <w:rsid w:val="005B4933"/>
    <w:rsid w:val="005D0DAF"/>
    <w:rsid w:val="006322D8"/>
    <w:rsid w:val="00650872"/>
    <w:rsid w:val="0067503E"/>
    <w:rsid w:val="00693582"/>
    <w:rsid w:val="006E6AC6"/>
    <w:rsid w:val="007105CA"/>
    <w:rsid w:val="00755B2D"/>
    <w:rsid w:val="00760F33"/>
    <w:rsid w:val="00793425"/>
    <w:rsid w:val="007A385D"/>
    <w:rsid w:val="00864C39"/>
    <w:rsid w:val="00881FA5"/>
    <w:rsid w:val="008951B5"/>
    <w:rsid w:val="0089530F"/>
    <w:rsid w:val="008D54E0"/>
    <w:rsid w:val="009138B0"/>
    <w:rsid w:val="00925DD8"/>
    <w:rsid w:val="00933D0F"/>
    <w:rsid w:val="00936B19"/>
    <w:rsid w:val="00945A0D"/>
    <w:rsid w:val="009612E9"/>
    <w:rsid w:val="0096141A"/>
    <w:rsid w:val="00983C9B"/>
    <w:rsid w:val="009D3F10"/>
    <w:rsid w:val="00A219E2"/>
    <w:rsid w:val="00A44C65"/>
    <w:rsid w:val="00A5433F"/>
    <w:rsid w:val="00A6216B"/>
    <w:rsid w:val="00A74392"/>
    <w:rsid w:val="00AA1C34"/>
    <w:rsid w:val="00AC2D8F"/>
    <w:rsid w:val="00AE6F1A"/>
    <w:rsid w:val="00AE7814"/>
    <w:rsid w:val="00AF76AC"/>
    <w:rsid w:val="00B36260"/>
    <w:rsid w:val="00B53D49"/>
    <w:rsid w:val="00B97A9B"/>
    <w:rsid w:val="00BB5EDF"/>
    <w:rsid w:val="00BC4329"/>
    <w:rsid w:val="00BD3AAF"/>
    <w:rsid w:val="00C176B5"/>
    <w:rsid w:val="00C43174"/>
    <w:rsid w:val="00C74DCB"/>
    <w:rsid w:val="00CE5A4A"/>
    <w:rsid w:val="00CF2AAD"/>
    <w:rsid w:val="00CF2BBA"/>
    <w:rsid w:val="00D060AD"/>
    <w:rsid w:val="00D213FB"/>
    <w:rsid w:val="00D57DF1"/>
    <w:rsid w:val="00D70392"/>
    <w:rsid w:val="00DA691E"/>
    <w:rsid w:val="00DE30C7"/>
    <w:rsid w:val="00E11CC9"/>
    <w:rsid w:val="00E15170"/>
    <w:rsid w:val="00E15446"/>
    <w:rsid w:val="00E21BCA"/>
    <w:rsid w:val="00E54BBE"/>
    <w:rsid w:val="00EA5C1C"/>
    <w:rsid w:val="00EF1368"/>
    <w:rsid w:val="00EF1878"/>
    <w:rsid w:val="00EF1B3F"/>
    <w:rsid w:val="00EF5EED"/>
    <w:rsid w:val="00F128CD"/>
    <w:rsid w:val="00FA6918"/>
    <w:rsid w:val="00FB1B7C"/>
    <w:rsid w:val="00FC5A0F"/>
    <w:rsid w:val="00FE18F9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418F3"/>
    <w:pPr>
      <w:tabs>
        <w:tab w:val="left" w:pos="5480"/>
      </w:tabs>
      <w:spacing w:after="0" w:line="24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418F3"/>
  </w:style>
  <w:style w:type="paragraph" w:styleId="BodyTextIndent2">
    <w:name w:val="Body Text Indent 2"/>
    <w:basedOn w:val="Normal"/>
    <w:link w:val="BodyTextIndent2Char"/>
    <w:uiPriority w:val="99"/>
    <w:unhideWhenUsed/>
    <w:rsid w:val="00E11CC9"/>
    <w:pPr>
      <w:tabs>
        <w:tab w:val="left" w:pos="5480"/>
      </w:tabs>
      <w:spacing w:after="0" w:line="240" w:lineRule="auto"/>
      <w:ind w:left="1530" w:hanging="81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1CC9"/>
  </w:style>
  <w:style w:type="paragraph" w:styleId="BodyTextIndent3">
    <w:name w:val="Body Text Indent 3"/>
    <w:basedOn w:val="Normal"/>
    <w:link w:val="BodyTextIndent3Char"/>
    <w:uiPriority w:val="99"/>
    <w:unhideWhenUsed/>
    <w:rsid w:val="00CF2BBA"/>
    <w:pPr>
      <w:tabs>
        <w:tab w:val="left" w:pos="5480"/>
      </w:tabs>
      <w:spacing w:after="0" w:line="240" w:lineRule="auto"/>
      <w:ind w:left="1620" w:hanging="90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F2BBA"/>
  </w:style>
  <w:style w:type="paragraph" w:styleId="Header">
    <w:name w:val="header"/>
    <w:basedOn w:val="Normal"/>
    <w:link w:val="HeaderChar"/>
    <w:uiPriority w:val="99"/>
    <w:unhideWhenUsed/>
    <w:rsid w:val="00554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6A8"/>
  </w:style>
  <w:style w:type="paragraph" w:styleId="Footer">
    <w:name w:val="footer"/>
    <w:basedOn w:val="Normal"/>
    <w:link w:val="FooterChar"/>
    <w:uiPriority w:val="99"/>
    <w:unhideWhenUsed/>
    <w:rsid w:val="00554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A8"/>
  </w:style>
  <w:style w:type="paragraph" w:styleId="BalloonText">
    <w:name w:val="Balloon Text"/>
    <w:basedOn w:val="Normal"/>
    <w:link w:val="BalloonTextChar"/>
    <w:uiPriority w:val="99"/>
    <w:semiHidden/>
    <w:unhideWhenUsed/>
    <w:rsid w:val="00A7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418F3"/>
    <w:pPr>
      <w:tabs>
        <w:tab w:val="left" w:pos="5480"/>
      </w:tabs>
      <w:spacing w:after="0" w:line="24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418F3"/>
  </w:style>
  <w:style w:type="paragraph" w:styleId="BodyTextIndent2">
    <w:name w:val="Body Text Indent 2"/>
    <w:basedOn w:val="Normal"/>
    <w:link w:val="BodyTextIndent2Char"/>
    <w:uiPriority w:val="99"/>
    <w:unhideWhenUsed/>
    <w:rsid w:val="00E11CC9"/>
    <w:pPr>
      <w:tabs>
        <w:tab w:val="left" w:pos="5480"/>
      </w:tabs>
      <w:spacing w:after="0" w:line="240" w:lineRule="auto"/>
      <w:ind w:left="1530" w:hanging="81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1CC9"/>
  </w:style>
  <w:style w:type="paragraph" w:styleId="BodyTextIndent3">
    <w:name w:val="Body Text Indent 3"/>
    <w:basedOn w:val="Normal"/>
    <w:link w:val="BodyTextIndent3Char"/>
    <w:uiPriority w:val="99"/>
    <w:unhideWhenUsed/>
    <w:rsid w:val="00CF2BBA"/>
    <w:pPr>
      <w:tabs>
        <w:tab w:val="left" w:pos="5480"/>
      </w:tabs>
      <w:spacing w:after="0" w:line="240" w:lineRule="auto"/>
      <w:ind w:left="1620" w:hanging="90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F2BBA"/>
  </w:style>
  <w:style w:type="paragraph" w:styleId="Header">
    <w:name w:val="header"/>
    <w:basedOn w:val="Normal"/>
    <w:link w:val="HeaderChar"/>
    <w:uiPriority w:val="99"/>
    <w:unhideWhenUsed/>
    <w:rsid w:val="00554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6A8"/>
  </w:style>
  <w:style w:type="paragraph" w:styleId="Footer">
    <w:name w:val="footer"/>
    <w:basedOn w:val="Normal"/>
    <w:link w:val="FooterChar"/>
    <w:uiPriority w:val="99"/>
    <w:unhideWhenUsed/>
    <w:rsid w:val="00554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A8"/>
  </w:style>
  <w:style w:type="paragraph" w:styleId="BalloonText">
    <w:name w:val="Balloon Text"/>
    <w:basedOn w:val="Normal"/>
    <w:link w:val="BalloonTextChar"/>
    <w:uiPriority w:val="99"/>
    <w:semiHidden/>
    <w:unhideWhenUsed/>
    <w:rsid w:val="00A7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8C51-9744-4DA7-8405-36EE21FC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Cumming</dc:creator>
  <cp:lastModifiedBy>Joyce Cumming</cp:lastModifiedBy>
  <cp:revision>23</cp:revision>
  <cp:lastPrinted>2019-03-07T17:23:00Z</cp:lastPrinted>
  <dcterms:created xsi:type="dcterms:W3CDTF">2019-12-19T13:28:00Z</dcterms:created>
  <dcterms:modified xsi:type="dcterms:W3CDTF">2019-12-19T14:34:00Z</dcterms:modified>
</cp:coreProperties>
</file>