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4CE12" w14:textId="627279C6" w:rsidR="00844670" w:rsidRPr="00844670" w:rsidRDefault="00844670">
      <w:pPr>
        <w:jc w:val="center"/>
        <w:rPr>
          <w:b/>
          <w:bCs/>
          <w:color w:val="FF0000"/>
          <w:sz w:val="56"/>
          <w:szCs w:val="56"/>
        </w:rPr>
      </w:pPr>
      <w:r w:rsidRPr="00844670">
        <w:rPr>
          <w:b/>
          <w:bCs/>
          <w:color w:val="FF0000"/>
          <w:sz w:val="56"/>
          <w:szCs w:val="56"/>
        </w:rPr>
        <w:t>DRAFT</w:t>
      </w:r>
    </w:p>
    <w:p w14:paraId="00000001" w14:textId="642C7E43" w:rsidR="00BE4C59" w:rsidRDefault="0042623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Windham Central Supervisory Union</w:t>
      </w:r>
    </w:p>
    <w:p w14:paraId="00000002" w14:textId="77777777" w:rsidR="00BE4C59" w:rsidRDefault="0042623D">
      <w:pPr>
        <w:jc w:val="center"/>
        <w:rPr>
          <w:b/>
        </w:rPr>
      </w:pPr>
      <w:proofErr w:type="spellStart"/>
      <w:r>
        <w:rPr>
          <w:b/>
        </w:rPr>
        <w:t>IntraSU</w:t>
      </w:r>
      <w:proofErr w:type="spellEnd"/>
      <w:r>
        <w:rPr>
          <w:b/>
        </w:rPr>
        <w:t xml:space="preserve"> Choice</w:t>
      </w:r>
    </w:p>
    <w:p w14:paraId="00000003" w14:textId="77777777" w:rsidR="00BE4C59" w:rsidRDefault="0042623D">
      <w:pPr>
        <w:jc w:val="center"/>
      </w:pPr>
      <w:r>
        <w:t>Grades K-8</w:t>
      </w:r>
    </w:p>
    <w:p w14:paraId="00000004" w14:textId="77777777" w:rsidR="00BE4C59" w:rsidRDefault="0042623D">
      <w:pPr>
        <w:jc w:val="center"/>
      </w:pPr>
      <w:r>
        <w:t xml:space="preserve">(Based upon </w:t>
      </w:r>
      <w:hyperlink r:id="rId5">
        <w:r>
          <w:rPr>
            <w:color w:val="1155CC"/>
            <w:u w:val="single"/>
          </w:rPr>
          <w:t>Vermont Public HS Choice Statute</w:t>
        </w:r>
      </w:hyperlink>
      <w:r>
        <w:t>)</w:t>
      </w:r>
    </w:p>
    <w:p w14:paraId="00000005" w14:textId="77777777" w:rsidR="00BE4C59" w:rsidRDefault="00BE4C59">
      <w:pPr>
        <w:jc w:val="center"/>
      </w:pPr>
    </w:p>
    <w:p w14:paraId="00000006" w14:textId="77777777" w:rsidR="00BE4C59" w:rsidRDefault="0042623D">
      <w:pPr>
        <w:rPr>
          <w:sz w:val="26"/>
          <w:szCs w:val="26"/>
        </w:rPr>
      </w:pPr>
      <w:r>
        <w:rPr>
          <w:b/>
          <w:sz w:val="32"/>
          <w:szCs w:val="32"/>
          <w:u w:val="single"/>
        </w:rPr>
        <w:t>MOU Elements</w:t>
      </w:r>
      <w:r>
        <w:rPr>
          <w:sz w:val="26"/>
          <w:szCs w:val="26"/>
        </w:rPr>
        <w:t xml:space="preserve"> (</w:t>
      </w:r>
      <w:r>
        <w:rPr>
          <w:sz w:val="24"/>
          <w:szCs w:val="24"/>
        </w:rPr>
        <w:t>Would need attorney to draw up formal MOU</w:t>
      </w:r>
      <w:r>
        <w:rPr>
          <w:sz w:val="26"/>
          <w:szCs w:val="26"/>
        </w:rPr>
        <w:t>)</w:t>
      </w:r>
    </w:p>
    <w:p w14:paraId="00000007" w14:textId="77777777" w:rsidR="00BE4C59" w:rsidRDefault="00BE4C59"/>
    <w:p w14:paraId="00000008" w14:textId="77777777" w:rsidR="00BE4C59" w:rsidRDefault="0042623D">
      <w:r>
        <w:rPr>
          <w:b/>
          <w:sz w:val="24"/>
          <w:szCs w:val="24"/>
        </w:rPr>
        <w:t>Sending Districts</w:t>
      </w:r>
      <w:r>
        <w:t xml:space="preserve"> (</w:t>
      </w:r>
      <w:r>
        <w:rPr>
          <w:sz w:val="20"/>
          <w:szCs w:val="20"/>
        </w:rPr>
        <w:t>school that student is currently enrolled in</w:t>
      </w:r>
      <w:r>
        <w:t>)</w:t>
      </w:r>
    </w:p>
    <w:p w14:paraId="00000009" w14:textId="77777777" w:rsidR="00BE4C59" w:rsidRDefault="00BE4C59">
      <w:pPr>
        <w:rPr>
          <w:sz w:val="10"/>
          <w:szCs w:val="10"/>
        </w:rPr>
      </w:pPr>
    </w:p>
    <w:p w14:paraId="0000000A" w14:textId="77777777" w:rsidR="00BE4C59" w:rsidRDefault="0042623D">
      <w:pPr>
        <w:numPr>
          <w:ilvl w:val="0"/>
          <w:numId w:val="3"/>
        </w:numPr>
      </w:pPr>
      <w:r>
        <w:t xml:space="preserve">5% of Sending School population - </w:t>
      </w:r>
      <w:r>
        <w:rPr>
          <w:b/>
          <w:color w:val="FF0000"/>
          <w:u w:val="single"/>
        </w:rPr>
        <w:t>Minimum</w:t>
      </w:r>
      <w:r>
        <w:rPr>
          <w:u w:val="single"/>
        </w:rPr>
        <w:t xml:space="preserve"> </w:t>
      </w:r>
      <w:r>
        <w:t xml:space="preserve">allowed to exercise </w:t>
      </w:r>
      <w:proofErr w:type="spellStart"/>
      <w:r>
        <w:t>IntraSU</w:t>
      </w:r>
      <w:proofErr w:type="spellEnd"/>
      <w:r>
        <w:t xml:space="preserve"> Choice</w:t>
      </w:r>
    </w:p>
    <w:p w14:paraId="0000000B" w14:textId="77777777" w:rsidR="00BE4C59" w:rsidRDefault="0042623D">
      <w:pPr>
        <w:numPr>
          <w:ilvl w:val="1"/>
          <w:numId w:val="3"/>
        </w:numPr>
      </w:pPr>
      <w:r>
        <w:t>Example: River Valleys has 140 students, so 7 students total (5%)</w:t>
      </w:r>
    </w:p>
    <w:p w14:paraId="0000000C" w14:textId="77777777" w:rsidR="00BE4C59" w:rsidRDefault="00BE4C59">
      <w:pPr>
        <w:ind w:left="1440"/>
        <w:rPr>
          <w:sz w:val="10"/>
          <w:szCs w:val="10"/>
        </w:rPr>
      </w:pPr>
    </w:p>
    <w:p w14:paraId="0000000D" w14:textId="77777777" w:rsidR="00BE4C59" w:rsidRDefault="0042623D">
      <w:pPr>
        <w:numPr>
          <w:ilvl w:val="0"/>
          <w:numId w:val="3"/>
        </w:numPr>
      </w:pPr>
      <w:r>
        <w:t xml:space="preserve">10% of Sending School population - </w:t>
      </w:r>
      <w:r>
        <w:rPr>
          <w:b/>
          <w:color w:val="FF0000"/>
          <w:u w:val="single"/>
        </w:rPr>
        <w:t>Maximum</w:t>
      </w:r>
      <w:r>
        <w:t xml:space="preserve"> allowed to exercise </w:t>
      </w:r>
      <w:proofErr w:type="spellStart"/>
      <w:r>
        <w:t>IntraSU</w:t>
      </w:r>
      <w:proofErr w:type="spellEnd"/>
      <w:r>
        <w:t xml:space="preserve"> Choice</w:t>
      </w:r>
    </w:p>
    <w:p w14:paraId="0000000E" w14:textId="77777777" w:rsidR="00BE4C59" w:rsidRDefault="0042623D">
      <w:pPr>
        <w:numPr>
          <w:ilvl w:val="1"/>
          <w:numId w:val="3"/>
        </w:numPr>
      </w:pPr>
      <w:r>
        <w:t>Example: River Valleys has 140 students, so 14 students total (10%)</w:t>
      </w:r>
    </w:p>
    <w:p w14:paraId="0000000F" w14:textId="77777777" w:rsidR="00BE4C59" w:rsidRDefault="00BE4C59"/>
    <w:p w14:paraId="00000010" w14:textId="77777777" w:rsidR="00BE4C59" w:rsidRDefault="0042623D">
      <w:r>
        <w:rPr>
          <w:b/>
          <w:sz w:val="24"/>
          <w:szCs w:val="24"/>
        </w:rPr>
        <w:t>Receiving Districts</w:t>
      </w:r>
      <w:r>
        <w:t xml:space="preserve"> (</w:t>
      </w:r>
      <w:r>
        <w:rPr>
          <w:sz w:val="20"/>
          <w:szCs w:val="20"/>
        </w:rPr>
        <w:t xml:space="preserve">schools that receive the students as </w:t>
      </w:r>
      <w:proofErr w:type="spellStart"/>
      <w:r>
        <w:rPr>
          <w:sz w:val="20"/>
          <w:szCs w:val="20"/>
        </w:rPr>
        <w:t>IntraSU</w:t>
      </w:r>
      <w:proofErr w:type="spellEnd"/>
      <w:r>
        <w:rPr>
          <w:sz w:val="20"/>
          <w:szCs w:val="20"/>
        </w:rPr>
        <w:t xml:space="preserve"> Choice students</w:t>
      </w:r>
      <w:r>
        <w:t>)</w:t>
      </w:r>
    </w:p>
    <w:p w14:paraId="00000011" w14:textId="77777777" w:rsidR="00BE4C59" w:rsidRDefault="00BE4C59">
      <w:pPr>
        <w:rPr>
          <w:sz w:val="12"/>
          <w:szCs w:val="12"/>
        </w:rPr>
      </w:pPr>
    </w:p>
    <w:p w14:paraId="00000012" w14:textId="77777777" w:rsidR="00BE4C59" w:rsidRDefault="0042623D">
      <w:pPr>
        <w:numPr>
          <w:ilvl w:val="0"/>
          <w:numId w:val="2"/>
        </w:numPr>
      </w:pPr>
      <w:r>
        <w:t xml:space="preserve">Announce Capacity limits for each classroom on </w:t>
      </w:r>
      <w:r>
        <w:rPr>
          <w:b/>
        </w:rPr>
        <w:t>April 1st</w:t>
      </w:r>
      <w:r>
        <w:t xml:space="preserve"> </w:t>
      </w:r>
      <w:r>
        <w:rPr>
          <w:sz w:val="18"/>
          <w:szCs w:val="18"/>
        </w:rPr>
        <w:t xml:space="preserve">(post WR &amp; </w:t>
      </w:r>
      <w:proofErr w:type="spellStart"/>
      <w:r>
        <w:rPr>
          <w:sz w:val="18"/>
          <w:szCs w:val="18"/>
        </w:rPr>
        <w:t>Rv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IntraDistrict</w:t>
      </w:r>
      <w:proofErr w:type="spellEnd"/>
      <w:r>
        <w:rPr>
          <w:sz w:val="18"/>
          <w:szCs w:val="18"/>
        </w:rPr>
        <w:t xml:space="preserve"> Choice)</w:t>
      </w:r>
    </w:p>
    <w:p w14:paraId="00000013" w14:textId="77777777" w:rsidR="00BE4C59" w:rsidRDefault="0042623D">
      <w:pPr>
        <w:numPr>
          <w:ilvl w:val="1"/>
          <w:numId w:val="2"/>
        </w:numPr>
      </w:pPr>
      <w:r>
        <w:t>Example: Marlboro</w:t>
      </w:r>
    </w:p>
    <w:p w14:paraId="00000014" w14:textId="77777777" w:rsidR="00BE4C59" w:rsidRDefault="0042623D">
      <w:pPr>
        <w:numPr>
          <w:ilvl w:val="2"/>
          <w:numId w:val="2"/>
        </w:numPr>
      </w:pPr>
      <w:r>
        <w:rPr>
          <w:b/>
          <w:color w:val="0000FF"/>
        </w:rPr>
        <w:t>K</w:t>
      </w:r>
      <w:r>
        <w:t>- 3 slots</w:t>
      </w:r>
      <w:r>
        <w:tab/>
      </w:r>
      <w:r>
        <w:rPr>
          <w:b/>
          <w:color w:val="0000FF"/>
        </w:rPr>
        <w:t>½</w:t>
      </w:r>
      <w:r>
        <w:t xml:space="preserve"> - 4 slots</w:t>
      </w:r>
    </w:p>
    <w:p w14:paraId="00000015" w14:textId="77777777" w:rsidR="00BE4C59" w:rsidRDefault="0042623D">
      <w:pPr>
        <w:numPr>
          <w:ilvl w:val="2"/>
          <w:numId w:val="2"/>
        </w:numPr>
      </w:pPr>
      <w:r>
        <w:rPr>
          <w:b/>
          <w:color w:val="0000FF"/>
        </w:rPr>
        <w:t>¾</w:t>
      </w:r>
      <w:r>
        <w:t xml:space="preserve"> - 2 slots</w:t>
      </w:r>
      <w:r>
        <w:tab/>
      </w:r>
      <w:r>
        <w:rPr>
          <w:b/>
          <w:color w:val="0000FF"/>
        </w:rPr>
        <w:t>⅚</w:t>
      </w:r>
      <w:r>
        <w:rPr>
          <w:b/>
        </w:rPr>
        <w:t xml:space="preserve"> </w:t>
      </w:r>
      <w:r>
        <w:t>- 3 slots</w:t>
      </w:r>
    </w:p>
    <w:p w14:paraId="00000016" w14:textId="77777777" w:rsidR="00BE4C59" w:rsidRDefault="0042623D">
      <w:pPr>
        <w:numPr>
          <w:ilvl w:val="2"/>
          <w:numId w:val="2"/>
        </w:numPr>
      </w:pPr>
      <w:r>
        <w:rPr>
          <w:b/>
          <w:color w:val="0000FF"/>
        </w:rPr>
        <w:t xml:space="preserve">⅞ </w:t>
      </w:r>
      <w:r>
        <w:t>- 6 slots</w:t>
      </w:r>
    </w:p>
    <w:p w14:paraId="00000017" w14:textId="77777777" w:rsidR="00BE4C59" w:rsidRDefault="0042623D">
      <w:pPr>
        <w:rPr>
          <w:b/>
          <w:sz w:val="24"/>
          <w:szCs w:val="24"/>
        </w:rPr>
      </w:pPr>
      <w:r>
        <w:rPr>
          <w:b/>
          <w:sz w:val="24"/>
          <w:szCs w:val="24"/>
        </w:rPr>
        <w:t>Lottery</w:t>
      </w:r>
    </w:p>
    <w:p w14:paraId="00000018" w14:textId="77777777" w:rsidR="00BE4C59" w:rsidRDefault="0042623D">
      <w:pPr>
        <w:numPr>
          <w:ilvl w:val="0"/>
          <w:numId w:val="1"/>
        </w:numPr>
      </w:pPr>
      <w:r>
        <w:t>Nondiscriminatory lottery system used for when more applicants are received than available slots.</w:t>
      </w:r>
    </w:p>
    <w:p w14:paraId="00000019" w14:textId="77777777" w:rsidR="00BE4C59" w:rsidRDefault="00BE4C59">
      <w:pPr>
        <w:rPr>
          <w:sz w:val="12"/>
          <w:szCs w:val="12"/>
        </w:rPr>
      </w:pPr>
    </w:p>
    <w:p w14:paraId="0000001A" w14:textId="77777777" w:rsidR="00BE4C59" w:rsidRDefault="0042623D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Dates: </w:t>
      </w:r>
      <w:r>
        <w:rPr>
          <w:b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>Applications</w:t>
      </w:r>
      <w:r>
        <w:rPr>
          <w:sz w:val="24"/>
          <w:szCs w:val="24"/>
        </w:rPr>
        <w:t xml:space="preserve"> received during month of </w:t>
      </w:r>
      <w:r>
        <w:rPr>
          <w:b/>
          <w:color w:val="FF0000"/>
          <w:sz w:val="24"/>
          <w:szCs w:val="24"/>
        </w:rPr>
        <w:t>April</w:t>
      </w:r>
    </w:p>
    <w:p w14:paraId="0000001B" w14:textId="77777777" w:rsidR="00BE4C59" w:rsidRDefault="0042623D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color w:val="0000FF"/>
          <w:sz w:val="24"/>
          <w:szCs w:val="24"/>
        </w:rPr>
        <w:t>Placement</w:t>
      </w:r>
      <w:r>
        <w:rPr>
          <w:sz w:val="24"/>
          <w:szCs w:val="24"/>
        </w:rPr>
        <w:t xml:space="preserve"> decisions made during month of </w:t>
      </w:r>
      <w:r>
        <w:rPr>
          <w:b/>
          <w:color w:val="FF0000"/>
          <w:sz w:val="24"/>
          <w:szCs w:val="24"/>
        </w:rPr>
        <w:t>May</w:t>
      </w:r>
    </w:p>
    <w:p w14:paraId="0000001C" w14:textId="77777777" w:rsidR="00BE4C59" w:rsidRDefault="0042623D">
      <w:pPr>
        <w:rPr>
          <w:b/>
          <w:sz w:val="24"/>
          <w:szCs w:val="24"/>
        </w:rPr>
      </w:pPr>
      <w:r>
        <w:rPr>
          <w:b/>
          <w:sz w:val="24"/>
          <w:szCs w:val="24"/>
        </w:rPr>
        <w:t>Siblings</w:t>
      </w:r>
    </w:p>
    <w:p w14:paraId="0000001D" w14:textId="77777777" w:rsidR="00BE4C59" w:rsidRDefault="0042623D">
      <w:pPr>
        <w:widowControl w:val="0"/>
        <w:tabs>
          <w:tab w:val="left" w:pos="820"/>
        </w:tabs>
        <w:spacing w:line="275" w:lineRule="auto"/>
        <w:ind w:left="820" w:right="34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Siblings entering school after a child who has exercised school choice may attend the same home school as his or her sibling. (</w:t>
      </w:r>
      <w:r>
        <w:rPr>
          <w:rFonts w:ascii="Times New Roman" w:eastAsia="Times New Roman" w:hAnsi="Times New Roman" w:cs="Times New Roman"/>
          <w:i/>
        </w:rPr>
        <w:t>Would be considered part of Minimum &amp; Maximum the year the sibling enters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1E" w14:textId="77777777" w:rsidR="00BE4C59" w:rsidRDefault="00BE4C59">
      <w:pPr>
        <w:widowControl w:val="0"/>
        <w:tabs>
          <w:tab w:val="left" w:pos="820"/>
        </w:tabs>
        <w:spacing w:line="275" w:lineRule="auto"/>
        <w:ind w:left="820" w:right="348" w:hanging="360"/>
        <w:rPr>
          <w:rFonts w:ascii="Times New Roman" w:eastAsia="Times New Roman" w:hAnsi="Times New Roman" w:cs="Times New Roman"/>
          <w:sz w:val="14"/>
          <w:szCs w:val="14"/>
        </w:rPr>
      </w:pPr>
    </w:p>
    <w:p w14:paraId="0000001F" w14:textId="77777777" w:rsidR="00BE4C59" w:rsidRDefault="0042623D">
      <w:pPr>
        <w:widowControl w:val="0"/>
        <w:spacing w:line="271" w:lineRule="auto"/>
        <w:ind w:left="100" w:right="-20"/>
        <w:rPr>
          <w:sz w:val="24"/>
          <w:szCs w:val="24"/>
        </w:rPr>
      </w:pPr>
      <w:r>
        <w:rPr>
          <w:b/>
          <w:sz w:val="24"/>
          <w:szCs w:val="24"/>
        </w:rPr>
        <w:t>Wait Lists</w:t>
      </w:r>
    </w:p>
    <w:p w14:paraId="00000020" w14:textId="77777777" w:rsidR="00BE4C59" w:rsidRDefault="0042623D">
      <w:pPr>
        <w:widowControl w:val="0"/>
        <w:tabs>
          <w:tab w:val="left" w:pos="820"/>
        </w:tabs>
        <w:spacing w:before="29"/>
        <w:ind w:left="820" w:right="24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313131"/>
        </w:rPr>
        <w:t>●</w:t>
      </w:r>
      <w:r>
        <w:rPr>
          <w:color w:val="313131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WCSU will create wait lists for all schools where there are more applicants than available seats for a particular grade.</w:t>
      </w:r>
    </w:p>
    <w:p w14:paraId="00000021" w14:textId="77777777" w:rsidR="00BE4C59" w:rsidRDefault="0042623D">
      <w:pPr>
        <w:widowControl w:val="0"/>
        <w:tabs>
          <w:tab w:val="left" w:pos="820"/>
        </w:tabs>
        <w:spacing w:line="275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313131"/>
        </w:rPr>
        <w:t>●</w:t>
      </w:r>
      <w:r>
        <w:rPr>
          <w:color w:val="313131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student’s place on the waitlist is based on a lottery for all choice applications received </w:t>
      </w:r>
    </w:p>
    <w:p w14:paraId="00000022" w14:textId="77777777" w:rsidR="00BE4C59" w:rsidRDefault="0042623D">
      <w:pPr>
        <w:widowControl w:val="0"/>
        <w:tabs>
          <w:tab w:val="left" w:pos="820"/>
        </w:tabs>
        <w:spacing w:line="275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prior to the deadline.</w:t>
      </w:r>
    </w:p>
    <w:p w14:paraId="00000023" w14:textId="77777777" w:rsidR="00BE4C59" w:rsidRDefault="0042623D">
      <w:pPr>
        <w:widowControl w:val="0"/>
        <w:tabs>
          <w:tab w:val="left" w:pos="820"/>
        </w:tabs>
        <w:spacing w:before="41"/>
        <w:ind w:left="820" w:right="33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313131"/>
        </w:rPr>
        <w:t>●</w:t>
      </w:r>
      <w:r>
        <w:rPr>
          <w:color w:val="313131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When seats become available, students will be assigned from wait lists based on the order the children were selected in the lottery.</w:t>
      </w:r>
    </w:p>
    <w:p w14:paraId="00000026" w14:textId="714EE1D3" w:rsidR="00BE4C59" w:rsidRDefault="0042623D" w:rsidP="00844670">
      <w:pPr>
        <w:widowControl w:val="0"/>
        <w:tabs>
          <w:tab w:val="left" w:pos="820"/>
        </w:tabs>
        <w:spacing w:before="4" w:line="275" w:lineRule="auto"/>
        <w:ind w:left="820" w:right="133" w:hanging="360"/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Families interested in school choice who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submit an application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after the deadline will be placed at the end of the wait list.</w:t>
      </w:r>
    </w:p>
    <w:sectPr w:rsidR="00BE4C5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F4FF0"/>
    <w:multiLevelType w:val="multilevel"/>
    <w:tmpl w:val="D480ED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C31C2C"/>
    <w:multiLevelType w:val="multilevel"/>
    <w:tmpl w:val="03227E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F6C6EA2"/>
    <w:multiLevelType w:val="multilevel"/>
    <w:tmpl w:val="FBAA4E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C59"/>
    <w:rsid w:val="0042623D"/>
    <w:rsid w:val="00844670"/>
    <w:rsid w:val="00BE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3584A"/>
  <w15:docId w15:val="{8C2635E7-DAF4-4CFE-B378-83155D19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cation.vermont.gov/vermont-schools/school-operations/public-schools/public-high-school-cho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William Anton</cp:lastModifiedBy>
  <cp:revision>3</cp:revision>
  <dcterms:created xsi:type="dcterms:W3CDTF">2021-08-26T14:29:00Z</dcterms:created>
  <dcterms:modified xsi:type="dcterms:W3CDTF">2021-09-15T16:01:00Z</dcterms:modified>
</cp:coreProperties>
</file>