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5656" w14:textId="00805030" w:rsidR="0007483F" w:rsidRDefault="00296227" w:rsidP="0029622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Addendum to </w:t>
      </w:r>
      <w:r w:rsidR="0007483F" w:rsidRPr="00296227">
        <w:rPr>
          <w:rFonts w:ascii="Times New Roman" w:hAnsi="Times New Roman" w:cs="Times New Roman"/>
          <w:b/>
          <w:bCs/>
          <w:i/>
          <w:iCs/>
          <w:sz w:val="28"/>
          <w:szCs w:val="28"/>
        </w:rPr>
        <w:t>News and Notes</w:t>
      </w:r>
      <w:r w:rsidR="0007483F">
        <w:rPr>
          <w:rFonts w:ascii="Times New Roman" w:hAnsi="Times New Roman" w:cs="Times New Roman"/>
          <w:b/>
          <w:bCs/>
          <w:sz w:val="28"/>
          <w:szCs w:val="28"/>
        </w:rPr>
        <w:t xml:space="preserve"> – Volume </w:t>
      </w:r>
      <w:r>
        <w:rPr>
          <w:rFonts w:ascii="Times New Roman" w:hAnsi="Times New Roman" w:cs="Times New Roman"/>
          <w:b/>
          <w:bCs/>
          <w:sz w:val="28"/>
          <w:szCs w:val="28"/>
        </w:rPr>
        <w:t>21, Number 1</w:t>
      </w:r>
    </w:p>
    <w:p w14:paraId="43533EE5" w14:textId="0ED1104A" w:rsidR="00296227" w:rsidRDefault="00296227" w:rsidP="00296227">
      <w:pPr>
        <w:pStyle w:val="NoSpacing"/>
        <w:jc w:val="center"/>
        <w:rPr>
          <w:rFonts w:ascii="Times New Roman" w:hAnsi="Times New Roman" w:cs="Times New Roman"/>
        </w:rPr>
      </w:pPr>
      <w:r w:rsidRPr="00296227">
        <w:rPr>
          <w:rFonts w:ascii="Times New Roman" w:hAnsi="Times New Roman" w:cs="Times New Roman"/>
        </w:rPr>
        <w:t>For Issue 1, we received more articles than we had</w:t>
      </w:r>
      <w:r>
        <w:rPr>
          <w:rFonts w:ascii="Times New Roman" w:hAnsi="Times New Roman" w:cs="Times New Roman"/>
        </w:rPr>
        <w:t xml:space="preserve"> </w:t>
      </w:r>
      <w:r w:rsidRPr="00296227">
        <w:rPr>
          <w:rFonts w:ascii="Times New Roman" w:hAnsi="Times New Roman" w:cs="Times New Roman"/>
        </w:rPr>
        <w:t>room to publish,</w:t>
      </w:r>
      <w:r>
        <w:rPr>
          <w:rFonts w:ascii="Times New Roman" w:hAnsi="Times New Roman" w:cs="Times New Roman"/>
        </w:rPr>
        <w:t xml:space="preserve"> </w:t>
      </w:r>
      <w:r w:rsidRPr="00296227">
        <w:rPr>
          <w:rFonts w:ascii="Times New Roman" w:hAnsi="Times New Roman" w:cs="Times New Roman"/>
        </w:rPr>
        <w:t xml:space="preserve">hence this </w:t>
      </w:r>
      <w:r>
        <w:rPr>
          <w:rFonts w:ascii="Times New Roman" w:hAnsi="Times New Roman" w:cs="Times New Roman"/>
        </w:rPr>
        <w:t>A</w:t>
      </w:r>
      <w:r w:rsidRPr="00296227">
        <w:rPr>
          <w:rFonts w:ascii="Times New Roman" w:hAnsi="Times New Roman" w:cs="Times New Roman"/>
        </w:rPr>
        <w:t>ddendum.</w:t>
      </w:r>
    </w:p>
    <w:p w14:paraId="34E288C0" w14:textId="0468CB7D" w:rsidR="00296227" w:rsidRPr="00296227" w:rsidRDefault="00296227" w:rsidP="00296227">
      <w:pPr>
        <w:pStyle w:val="NoSpacing"/>
        <w:jc w:val="center"/>
        <w:rPr>
          <w:rFonts w:ascii="Times New Roman" w:hAnsi="Times New Roman" w:cs="Times New Roman"/>
        </w:rPr>
      </w:pPr>
      <w:r w:rsidRPr="00296227">
        <w:rPr>
          <w:rFonts w:ascii="Times New Roman" w:hAnsi="Times New Roman" w:cs="Times New Roman"/>
        </w:rPr>
        <w:t xml:space="preserve"> </w:t>
      </w:r>
    </w:p>
    <w:p w14:paraId="217D097E" w14:textId="44888A74" w:rsidR="0007483F" w:rsidRPr="0007483F" w:rsidRDefault="0007483F" w:rsidP="0007483F">
      <w:pPr>
        <w:pStyle w:val="NoSpacing"/>
        <w:rPr>
          <w:rFonts w:ascii="Times New Roman" w:hAnsi="Times New Roman" w:cs="Times New Roman"/>
          <w:b/>
          <w:bCs/>
          <w:sz w:val="28"/>
          <w:szCs w:val="28"/>
        </w:rPr>
      </w:pPr>
      <w:r w:rsidRPr="0007483F">
        <w:rPr>
          <w:rFonts w:ascii="Times New Roman" w:hAnsi="Times New Roman" w:cs="Times New Roman"/>
          <w:b/>
          <w:bCs/>
          <w:sz w:val="28"/>
          <w:szCs w:val="28"/>
        </w:rPr>
        <w:t>Emergency Management Surveys</w:t>
      </w:r>
    </w:p>
    <w:p w14:paraId="54E1F021" w14:textId="77777777" w:rsidR="0007483F" w:rsidRPr="0007483F" w:rsidRDefault="0007483F" w:rsidP="0007483F">
      <w:pPr>
        <w:pStyle w:val="NoSpacing"/>
      </w:pPr>
      <w:r w:rsidRPr="0007483F">
        <w:rPr>
          <w:rFonts w:ascii="Times New Roman" w:hAnsi="Times New Roman" w:cs="Times New Roman"/>
          <w:i/>
          <w:iCs/>
        </w:rPr>
        <w:t xml:space="preserve">By Kathy </w:t>
      </w:r>
      <w:proofErr w:type="spellStart"/>
      <w:r w:rsidRPr="0007483F">
        <w:rPr>
          <w:rFonts w:ascii="Times New Roman" w:hAnsi="Times New Roman" w:cs="Times New Roman"/>
          <w:i/>
          <w:iCs/>
        </w:rPr>
        <w:t>Jungermann</w:t>
      </w:r>
      <w:proofErr w:type="spellEnd"/>
      <w:r w:rsidRPr="0007483F">
        <w:rPr>
          <w:rFonts w:ascii="Times New Roman" w:hAnsi="Times New Roman" w:cs="Times New Roman"/>
          <w:i/>
          <w:iCs/>
        </w:rPr>
        <w:t xml:space="preserve"> and Imme Maurath</w:t>
      </w:r>
    </w:p>
    <w:p w14:paraId="7AC5F528" w14:textId="77777777" w:rsidR="0007483F" w:rsidRPr="0007483F" w:rsidRDefault="0007483F" w:rsidP="0007483F">
      <w:pPr>
        <w:pStyle w:val="NoSpacing"/>
        <w:rPr>
          <w:rFonts w:ascii="Times New Roman" w:hAnsi="Times New Roman" w:cs="Times New Roman"/>
          <w:sz w:val="16"/>
          <w:szCs w:val="16"/>
        </w:rPr>
      </w:pPr>
    </w:p>
    <w:p w14:paraId="175AF133" w14:textId="77777777" w:rsidR="0007483F" w:rsidRPr="0007483F" w:rsidRDefault="0007483F" w:rsidP="0007483F">
      <w:pPr>
        <w:pStyle w:val="NoSpacing"/>
        <w:rPr>
          <w:rFonts w:ascii="Times New Roman" w:hAnsi="Times New Roman" w:cs="Times New Roman"/>
        </w:rPr>
      </w:pPr>
      <w:r w:rsidRPr="0007483F">
        <w:rPr>
          <w:rFonts w:ascii="Times New Roman" w:hAnsi="Times New Roman" w:cs="Times New Roman"/>
        </w:rPr>
        <w:t>Thank you to everyone who took the time to fill out our Emergency Survey Questionnaire. In reviewing the responses we noticed many homeowners have not taken steps to stock up on emergency supplies, especially water. We don’t plan a yearly survey, so please continue to send your completed forms (which can be downloaded from the town website at townofwindhamvt.com) to Town Office located at 5976 Windham Hill Road, Windham, VT 05359.</w:t>
      </w:r>
    </w:p>
    <w:p w14:paraId="16E3FA23" w14:textId="77777777" w:rsidR="0007483F" w:rsidRPr="0007483F" w:rsidRDefault="0007483F" w:rsidP="0007483F">
      <w:pPr>
        <w:pStyle w:val="NoSpacing"/>
        <w:rPr>
          <w:rFonts w:ascii="Times New Roman" w:hAnsi="Times New Roman" w:cs="Times New Roman"/>
          <w:sz w:val="16"/>
          <w:szCs w:val="16"/>
        </w:rPr>
      </w:pPr>
    </w:p>
    <w:p w14:paraId="42FFC491" w14:textId="77777777" w:rsidR="0007483F" w:rsidRPr="0007483F" w:rsidRDefault="0007483F" w:rsidP="0007483F">
      <w:pPr>
        <w:pStyle w:val="NoSpacing"/>
        <w:rPr>
          <w:rFonts w:ascii="Times New Roman" w:hAnsi="Times New Roman" w:cs="Times New Roman"/>
        </w:rPr>
      </w:pPr>
      <w:r w:rsidRPr="0007483F">
        <w:rPr>
          <w:rFonts w:ascii="Times New Roman" w:hAnsi="Times New Roman" w:cs="Times New Roman"/>
        </w:rPr>
        <w:t>Thanks! This information will only be shared with other Emergency Management officials.</w:t>
      </w:r>
    </w:p>
    <w:p w14:paraId="3ED9987D" w14:textId="77777777" w:rsidR="004017F4" w:rsidRPr="0007483F" w:rsidRDefault="00000000">
      <w:pPr>
        <w:rPr>
          <w:rFonts w:ascii="Times New Roman" w:hAnsi="Times New Roman" w:cs="Times New Roman"/>
        </w:rPr>
      </w:pPr>
    </w:p>
    <w:p w14:paraId="7B6926A0" w14:textId="77777777" w:rsidR="0007483F" w:rsidRPr="0007483F" w:rsidRDefault="0007483F" w:rsidP="0007483F">
      <w:pPr>
        <w:pStyle w:val="NoSpacing"/>
        <w:rPr>
          <w:rFonts w:ascii="Times New Roman" w:hAnsi="Times New Roman" w:cs="Times New Roman"/>
          <w:b/>
          <w:bCs/>
          <w:sz w:val="28"/>
          <w:szCs w:val="28"/>
        </w:rPr>
      </w:pPr>
      <w:r w:rsidRPr="0007483F">
        <w:rPr>
          <w:rFonts w:ascii="Times New Roman" w:hAnsi="Times New Roman" w:cs="Times New Roman"/>
          <w:b/>
          <w:bCs/>
          <w:sz w:val="28"/>
          <w:szCs w:val="28"/>
        </w:rPr>
        <w:t>Vermont Monster Bike Ride</w:t>
      </w:r>
    </w:p>
    <w:p w14:paraId="0BFBBCA4" w14:textId="5E941745" w:rsidR="0007483F" w:rsidRPr="00296227" w:rsidRDefault="0007483F" w:rsidP="0007483F">
      <w:pPr>
        <w:pStyle w:val="NoSpacing"/>
        <w:rPr>
          <w:rFonts w:ascii="Times New Roman" w:hAnsi="Times New Roman" w:cs="Times New Roman"/>
          <w:i/>
          <w:iCs/>
        </w:rPr>
      </w:pPr>
      <w:r w:rsidRPr="00296227">
        <w:rPr>
          <w:rFonts w:ascii="Times New Roman" w:hAnsi="Times New Roman" w:cs="Times New Roman"/>
          <w:i/>
          <w:iCs/>
        </w:rPr>
        <w:t>By Imme Maurath</w:t>
      </w:r>
    </w:p>
    <w:p w14:paraId="26F6D2AF" w14:textId="77777777" w:rsidR="0007483F" w:rsidRPr="0007483F" w:rsidRDefault="0007483F" w:rsidP="0007483F">
      <w:pPr>
        <w:pStyle w:val="NoSpacing"/>
        <w:rPr>
          <w:rFonts w:ascii="Times New Roman" w:hAnsi="Times New Roman" w:cs="Times New Roman"/>
          <w:sz w:val="16"/>
          <w:szCs w:val="16"/>
        </w:rPr>
      </w:pPr>
    </w:p>
    <w:p w14:paraId="5380A470" w14:textId="77777777" w:rsidR="0007483F" w:rsidRPr="0007483F" w:rsidRDefault="0007483F" w:rsidP="0007483F">
      <w:pPr>
        <w:pStyle w:val="NoSpacing"/>
        <w:rPr>
          <w:rFonts w:ascii="Times New Roman" w:hAnsi="Times New Roman" w:cs="Times New Roman"/>
        </w:rPr>
      </w:pPr>
      <w:r w:rsidRPr="0007483F">
        <w:rPr>
          <w:rFonts w:ascii="Times New Roman" w:hAnsi="Times New Roman" w:cs="Times New Roman"/>
        </w:rPr>
        <w:t>Bikers woke up to a soaking rain on June 17th. This is the second year we were asked to host the second rest stop. All the snacks and drinks are supplied by the company running the event and they make a generous donation to the Meeting House. This is considered a mostly gravel ride and since we only saw one rider with fenders, all the rest arrived with muddy backs. Not a pretty sight since they had another 50 miles to go to get to Stratton.</w:t>
      </w:r>
    </w:p>
    <w:p w14:paraId="093133C2" w14:textId="77777777" w:rsidR="0007483F" w:rsidRDefault="0007483F" w:rsidP="0007483F">
      <w:pPr>
        <w:rPr>
          <w:rFonts w:ascii="Times New Roman" w:hAnsi="Times New Roman" w:cs="Times New Roman"/>
          <w:sz w:val="24"/>
          <w:szCs w:val="24"/>
        </w:rPr>
      </w:pPr>
      <w:r>
        <w:rPr>
          <w:noProof/>
        </w:rPr>
        <w:drawing>
          <wp:inline distT="0" distB="0" distL="0" distR="0" wp14:anchorId="3F9B4F80" wp14:editId="4445B9EA">
            <wp:extent cx="901233" cy="1199065"/>
            <wp:effectExtent l="0" t="0" r="0" b="1270"/>
            <wp:docPr id="1740207514" name="Picture 174020751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8745" cy="1262278"/>
                    </a:xfrm>
                    <a:prstGeom prst="rect">
                      <a:avLst/>
                    </a:prstGeom>
                    <a:noFill/>
                    <a:ln>
                      <a:noFill/>
                    </a:ln>
                  </pic:spPr>
                </pic:pic>
              </a:graphicData>
            </a:graphic>
          </wp:inline>
        </w:drawing>
      </w:r>
    </w:p>
    <w:p w14:paraId="282E022E" w14:textId="77777777" w:rsidR="0007483F" w:rsidRPr="0007483F" w:rsidRDefault="0007483F" w:rsidP="0007483F">
      <w:pPr>
        <w:pStyle w:val="NoSpacing"/>
        <w:rPr>
          <w:rFonts w:ascii="Times New Roman" w:hAnsi="Times New Roman" w:cs="Times New Roman"/>
          <w:b/>
          <w:bCs/>
        </w:rPr>
      </w:pPr>
    </w:p>
    <w:p w14:paraId="29EC0E6E" w14:textId="23845E9A" w:rsidR="0007483F" w:rsidRPr="0007483F" w:rsidRDefault="0007483F" w:rsidP="0007483F">
      <w:pPr>
        <w:pStyle w:val="NoSpacing"/>
        <w:rPr>
          <w:rFonts w:ascii="Times New Roman" w:hAnsi="Times New Roman" w:cs="Times New Roman"/>
          <w:b/>
          <w:bCs/>
          <w:sz w:val="28"/>
          <w:szCs w:val="28"/>
        </w:rPr>
      </w:pPr>
      <w:r w:rsidRPr="0007483F">
        <w:rPr>
          <w:rFonts w:ascii="Times New Roman" w:hAnsi="Times New Roman" w:cs="Times New Roman"/>
          <w:b/>
          <w:bCs/>
          <w:sz w:val="28"/>
          <w:szCs w:val="28"/>
        </w:rPr>
        <w:t xml:space="preserve">ARPA Committee Makes Recommendations </w:t>
      </w:r>
    </w:p>
    <w:p w14:paraId="5FF260A2" w14:textId="77777777" w:rsidR="0007483F" w:rsidRPr="0007483F" w:rsidRDefault="0007483F" w:rsidP="0007483F">
      <w:pPr>
        <w:pStyle w:val="NoSpacing"/>
        <w:rPr>
          <w:rFonts w:ascii="Times New Roman" w:hAnsi="Times New Roman" w:cs="Times New Roman"/>
          <w:i/>
          <w:iCs/>
        </w:rPr>
      </w:pPr>
      <w:r w:rsidRPr="0007483F">
        <w:rPr>
          <w:rFonts w:ascii="Times New Roman" w:hAnsi="Times New Roman" w:cs="Times New Roman"/>
          <w:i/>
          <w:iCs/>
        </w:rPr>
        <w:t>By Mary McCoy</w:t>
      </w:r>
    </w:p>
    <w:p w14:paraId="70721C69" w14:textId="77777777" w:rsidR="0007483F" w:rsidRPr="007D715C" w:rsidRDefault="0007483F" w:rsidP="0007483F">
      <w:pPr>
        <w:pStyle w:val="NoSpacing"/>
        <w:rPr>
          <w:rFonts w:ascii="Times New Roman" w:hAnsi="Times New Roman" w:cs="Times New Roman"/>
          <w:i/>
          <w:iCs/>
          <w:sz w:val="16"/>
          <w:szCs w:val="16"/>
        </w:rPr>
      </w:pPr>
    </w:p>
    <w:p w14:paraId="64B8E81F" w14:textId="77777777" w:rsidR="0007483F" w:rsidRPr="0007483F" w:rsidRDefault="0007483F" w:rsidP="0007483F">
      <w:pPr>
        <w:pStyle w:val="NoSpacing"/>
        <w:rPr>
          <w:rFonts w:ascii="Times New Roman" w:hAnsi="Times New Roman" w:cs="Times New Roman"/>
        </w:rPr>
      </w:pPr>
      <w:r w:rsidRPr="0007483F">
        <w:rPr>
          <w:rFonts w:ascii="Times New Roman" w:hAnsi="Times New Roman" w:cs="Times New Roman"/>
        </w:rPr>
        <w:t xml:space="preserve">Windham received $118,380 through the American Rescue Project Act (ARPA). Based on the recommendations of the ARPA Committee, the Selectboard has agreed on the following: to pay for protective gear for the Fire Company ($10,894), to fund connections to DVFiber for homes more than 400 feet from a utility pole ($16,400), to pay for some digitalizing of land records ($1,200), to provide funds for grant administration ($4,000), and to pay the ARPA clerk ($878). </w:t>
      </w:r>
    </w:p>
    <w:p w14:paraId="24ADD065" w14:textId="77777777" w:rsidR="0007483F" w:rsidRPr="0007483F" w:rsidRDefault="0007483F" w:rsidP="0007483F">
      <w:pPr>
        <w:pStyle w:val="NoSpacing"/>
        <w:rPr>
          <w:rFonts w:ascii="Times New Roman" w:hAnsi="Times New Roman" w:cs="Times New Roman"/>
          <w:sz w:val="16"/>
          <w:szCs w:val="16"/>
        </w:rPr>
      </w:pPr>
    </w:p>
    <w:p w14:paraId="3B207215" w14:textId="77777777" w:rsidR="0007483F" w:rsidRPr="0007483F" w:rsidRDefault="0007483F" w:rsidP="0007483F">
      <w:pPr>
        <w:pStyle w:val="NoSpacing"/>
        <w:rPr>
          <w:rFonts w:ascii="Times New Roman" w:hAnsi="Times New Roman" w:cs="Times New Roman"/>
        </w:rPr>
      </w:pPr>
      <w:r w:rsidRPr="0007483F">
        <w:rPr>
          <w:rFonts w:ascii="Times New Roman" w:hAnsi="Times New Roman" w:cs="Times New Roman"/>
        </w:rPr>
        <w:t xml:space="preserve">At our last meeting, we voted to recommend that the Selectboard spend $2,500 of the ARPA money for audio-visual equipment. This will buy the Owl system for regular meetings of up to about 20 people, and other equipment needed for large meetings, which would add to the equipment donated by Becky </w:t>
      </w:r>
      <w:proofErr w:type="spellStart"/>
      <w:r w:rsidRPr="0007483F">
        <w:rPr>
          <w:rFonts w:ascii="Times New Roman" w:hAnsi="Times New Roman" w:cs="Times New Roman"/>
        </w:rPr>
        <w:t>Eliastram’s</w:t>
      </w:r>
      <w:proofErr w:type="spellEnd"/>
      <w:r w:rsidRPr="0007483F">
        <w:rPr>
          <w:rFonts w:ascii="Times New Roman" w:hAnsi="Times New Roman" w:cs="Times New Roman"/>
        </w:rPr>
        <w:t xml:space="preserve"> company. The purchases will include cables, two or more wireless microphones, a camera, and a laptop. These purchases are contingent on research showing there are no grants available for any of this equipment. </w:t>
      </w:r>
    </w:p>
    <w:p w14:paraId="66C55CBA" w14:textId="77777777" w:rsidR="0007483F" w:rsidRPr="0007483F" w:rsidRDefault="0007483F" w:rsidP="0007483F">
      <w:pPr>
        <w:pStyle w:val="NoSpacing"/>
        <w:rPr>
          <w:rFonts w:ascii="Times New Roman" w:hAnsi="Times New Roman" w:cs="Times New Roman"/>
          <w:sz w:val="16"/>
          <w:szCs w:val="16"/>
        </w:rPr>
      </w:pPr>
    </w:p>
    <w:p w14:paraId="3C834840" w14:textId="77777777" w:rsidR="0007483F" w:rsidRPr="0007483F" w:rsidRDefault="0007483F" w:rsidP="0007483F">
      <w:pPr>
        <w:pStyle w:val="NoSpacing"/>
        <w:rPr>
          <w:rFonts w:ascii="Times New Roman" w:hAnsi="Times New Roman" w:cs="Times New Roman"/>
        </w:rPr>
      </w:pPr>
      <w:r w:rsidRPr="0007483F">
        <w:rPr>
          <w:rFonts w:ascii="Times New Roman" w:hAnsi="Times New Roman" w:cs="Times New Roman"/>
        </w:rPr>
        <w:t xml:space="preserve">We are also working on our other designated projects. For anything costing over $5,000, the Selectboard must seek three bids. Requests for bids need to be sent out for the purchase of a new copier for the Town </w:t>
      </w:r>
      <w:r w:rsidRPr="0007483F">
        <w:rPr>
          <w:rFonts w:ascii="Times New Roman" w:hAnsi="Times New Roman" w:cs="Times New Roman"/>
        </w:rPr>
        <w:lastRenderedPageBreak/>
        <w:t xml:space="preserve">Office. Final research needs to be conducted on the solar array so that requests for bids can be sent out for that. </w:t>
      </w:r>
    </w:p>
    <w:p w14:paraId="1377A2AF" w14:textId="77777777" w:rsidR="0007483F" w:rsidRPr="007D715C" w:rsidRDefault="0007483F" w:rsidP="0007483F">
      <w:pPr>
        <w:pStyle w:val="NoSpacing"/>
        <w:rPr>
          <w:rFonts w:ascii="Times New Roman" w:hAnsi="Times New Roman" w:cs="Times New Roman"/>
          <w:sz w:val="16"/>
          <w:szCs w:val="16"/>
        </w:rPr>
      </w:pPr>
    </w:p>
    <w:p w14:paraId="6FA8C879" w14:textId="77777777" w:rsidR="0007483F" w:rsidRPr="0007483F" w:rsidRDefault="0007483F" w:rsidP="0007483F">
      <w:pPr>
        <w:pStyle w:val="NoSpacing"/>
        <w:rPr>
          <w:rFonts w:ascii="Times New Roman" w:hAnsi="Times New Roman" w:cs="Times New Roman"/>
        </w:rPr>
      </w:pPr>
      <w:r w:rsidRPr="0007483F">
        <w:rPr>
          <w:rFonts w:ascii="Times New Roman" w:hAnsi="Times New Roman" w:cs="Times New Roman"/>
        </w:rPr>
        <w:t xml:space="preserve">Much progress has been made by representatives of the Meeting House to determine the priorities for improvements to that building. The ARPA committee wants the next step to be a townwide meeting so that all town people have an opportunity to weigh in on their desires for our dearly loved Meeting House. </w:t>
      </w:r>
    </w:p>
    <w:p w14:paraId="391FACF0" w14:textId="77777777" w:rsidR="0007483F" w:rsidRPr="0007483F" w:rsidRDefault="0007483F" w:rsidP="0007483F">
      <w:pPr>
        <w:pStyle w:val="NoSpacing"/>
        <w:rPr>
          <w:rFonts w:ascii="Times New Roman" w:hAnsi="Times New Roman" w:cs="Times New Roman"/>
        </w:rPr>
      </w:pPr>
    </w:p>
    <w:p w14:paraId="59D75BB9" w14:textId="77777777" w:rsidR="0007483F" w:rsidRPr="0007483F" w:rsidRDefault="0007483F" w:rsidP="0007483F">
      <w:pPr>
        <w:pStyle w:val="NoSpacing"/>
        <w:rPr>
          <w:rFonts w:ascii="Times New Roman" w:hAnsi="Times New Roman" w:cs="Times New Roman"/>
          <w:b/>
          <w:bCs/>
          <w:sz w:val="28"/>
          <w:szCs w:val="28"/>
        </w:rPr>
      </w:pPr>
      <w:r w:rsidRPr="0007483F">
        <w:rPr>
          <w:rFonts w:ascii="Times New Roman" w:hAnsi="Times New Roman" w:cs="Times New Roman"/>
          <w:b/>
          <w:bCs/>
          <w:sz w:val="28"/>
          <w:szCs w:val="28"/>
        </w:rPr>
        <w:t>Community Meal at Neighborhood Connections</w:t>
      </w:r>
    </w:p>
    <w:p w14:paraId="35E6A438" w14:textId="77777777" w:rsidR="0007483F" w:rsidRPr="0007483F" w:rsidRDefault="0007483F" w:rsidP="0007483F">
      <w:pPr>
        <w:pStyle w:val="NoSpacing"/>
        <w:rPr>
          <w:rFonts w:ascii="Times New Roman" w:hAnsi="Times New Roman" w:cs="Times New Roman"/>
          <w:i/>
          <w:iCs/>
        </w:rPr>
      </w:pPr>
      <w:r w:rsidRPr="0007483F">
        <w:rPr>
          <w:rFonts w:ascii="Times New Roman" w:hAnsi="Times New Roman" w:cs="Times New Roman"/>
          <w:i/>
          <w:iCs/>
        </w:rPr>
        <w:t>By Becky Phillips</w:t>
      </w:r>
    </w:p>
    <w:p w14:paraId="6C36D447" w14:textId="77777777" w:rsidR="0007483F" w:rsidRPr="00DB4393" w:rsidRDefault="0007483F" w:rsidP="0007483F">
      <w:pPr>
        <w:pStyle w:val="NoSpacing"/>
        <w:rPr>
          <w:rFonts w:ascii="Times New Roman" w:hAnsi="Times New Roman" w:cs="Times New Roman"/>
          <w:sz w:val="16"/>
          <w:szCs w:val="16"/>
        </w:rPr>
      </w:pPr>
    </w:p>
    <w:p w14:paraId="0E7AA321" w14:textId="77777777" w:rsidR="0007483F" w:rsidRPr="0007483F" w:rsidRDefault="0007483F" w:rsidP="0007483F">
      <w:pPr>
        <w:pStyle w:val="NoSpacing"/>
        <w:rPr>
          <w:rFonts w:ascii="Times New Roman" w:hAnsi="Times New Roman" w:cs="Times New Roman"/>
        </w:rPr>
      </w:pPr>
      <w:r w:rsidRPr="0007483F">
        <w:rPr>
          <w:rFonts w:ascii="Times New Roman" w:hAnsi="Times New Roman" w:cs="Times New Roman"/>
        </w:rPr>
        <w:t>The first Community Meal held on June 13</w:t>
      </w:r>
      <w:r w:rsidRPr="0007483F">
        <w:rPr>
          <w:rFonts w:ascii="Times New Roman" w:hAnsi="Times New Roman" w:cs="Times New Roman"/>
          <w:vertAlign w:val="superscript"/>
        </w:rPr>
        <w:t>th</w:t>
      </w:r>
      <w:r w:rsidRPr="0007483F">
        <w:rPr>
          <w:rFonts w:ascii="Times New Roman" w:hAnsi="Times New Roman" w:cs="Times New Roman"/>
        </w:rPr>
        <w:t xml:space="preserve"> at Neighborhood Connections was a success!  Community Meals will continue on the second Tuesday of every month at 12 noon.  You are invited to join friends and neighbors for an in-person meal, a take-away meal or both.  There is no charge; donations are welcome. To register for the next Community Meal on July 11</w:t>
      </w:r>
      <w:r w:rsidRPr="0007483F">
        <w:rPr>
          <w:rFonts w:ascii="Times New Roman" w:hAnsi="Times New Roman" w:cs="Times New Roman"/>
          <w:vertAlign w:val="superscript"/>
        </w:rPr>
        <w:t>th</w:t>
      </w:r>
      <w:r w:rsidRPr="0007483F">
        <w:rPr>
          <w:rFonts w:ascii="Times New Roman" w:hAnsi="Times New Roman" w:cs="Times New Roman"/>
        </w:rPr>
        <w:t xml:space="preserve">, call Neighborhood Connections Office at 802-824-4343.  Need a ride?  The Mountain Town Connector can pick you up and take you home.  I hope to see you there! </w:t>
      </w:r>
    </w:p>
    <w:p w14:paraId="11D0DBDE" w14:textId="77777777" w:rsidR="0007483F" w:rsidRPr="00DB4393" w:rsidRDefault="0007483F" w:rsidP="0007483F">
      <w:pPr>
        <w:pStyle w:val="NoSpacing"/>
        <w:rPr>
          <w:rFonts w:ascii="Times New Roman" w:hAnsi="Times New Roman" w:cs="Times New Roman"/>
          <w:sz w:val="16"/>
          <w:szCs w:val="16"/>
        </w:rPr>
      </w:pPr>
    </w:p>
    <w:p w14:paraId="148F93F1" w14:textId="77777777" w:rsidR="0007483F" w:rsidRPr="0007483F" w:rsidRDefault="0007483F" w:rsidP="0007483F">
      <w:pPr>
        <w:pStyle w:val="NoSpacing"/>
        <w:rPr>
          <w:rFonts w:ascii="Times New Roman" w:hAnsi="Times New Roman" w:cs="Times New Roman"/>
        </w:rPr>
      </w:pPr>
      <w:r w:rsidRPr="0007483F">
        <w:rPr>
          <w:rFonts w:ascii="Times New Roman" w:hAnsi="Times New Roman" w:cs="Times New Roman"/>
        </w:rPr>
        <w:t>Additional community meals are available in surrounding towns: 1</w:t>
      </w:r>
      <w:r w:rsidRPr="0007483F">
        <w:rPr>
          <w:rFonts w:ascii="Times New Roman" w:hAnsi="Times New Roman" w:cs="Times New Roman"/>
          <w:vertAlign w:val="superscript"/>
        </w:rPr>
        <w:t>st</w:t>
      </w:r>
      <w:r w:rsidRPr="0007483F">
        <w:rPr>
          <w:rFonts w:ascii="Times New Roman" w:hAnsi="Times New Roman" w:cs="Times New Roman"/>
        </w:rPr>
        <w:t xml:space="preserve"> Tuesdays at The Hub in Weston, 2</w:t>
      </w:r>
      <w:r w:rsidRPr="0007483F">
        <w:rPr>
          <w:rFonts w:ascii="Times New Roman" w:hAnsi="Times New Roman" w:cs="Times New Roman"/>
          <w:vertAlign w:val="superscript"/>
        </w:rPr>
        <w:t>nd</w:t>
      </w:r>
      <w:r w:rsidRPr="0007483F">
        <w:rPr>
          <w:rFonts w:ascii="Times New Roman" w:hAnsi="Times New Roman" w:cs="Times New Roman"/>
        </w:rPr>
        <w:t xml:space="preserve"> Thursdays at the Jamaica Community Church, 3</w:t>
      </w:r>
      <w:r w:rsidRPr="0007483F">
        <w:rPr>
          <w:rFonts w:ascii="Times New Roman" w:hAnsi="Times New Roman" w:cs="Times New Roman"/>
          <w:vertAlign w:val="superscript"/>
        </w:rPr>
        <w:t>rd</w:t>
      </w:r>
      <w:r w:rsidRPr="0007483F">
        <w:rPr>
          <w:rFonts w:ascii="Times New Roman" w:hAnsi="Times New Roman" w:cs="Times New Roman"/>
        </w:rPr>
        <w:t xml:space="preserve"> Thursdays at Winhall Community Arts, and 4</w:t>
      </w:r>
      <w:r w:rsidRPr="0007483F">
        <w:rPr>
          <w:rFonts w:ascii="Times New Roman" w:hAnsi="Times New Roman" w:cs="Times New Roman"/>
          <w:vertAlign w:val="superscript"/>
        </w:rPr>
        <w:t>th</w:t>
      </w:r>
      <w:r w:rsidRPr="0007483F">
        <w:rPr>
          <w:rFonts w:ascii="Times New Roman" w:hAnsi="Times New Roman" w:cs="Times New Roman"/>
        </w:rPr>
        <w:t xml:space="preserve"> Thursdays at Londonderry Second Congregational Church. </w:t>
      </w:r>
    </w:p>
    <w:p w14:paraId="632B322E" w14:textId="77777777" w:rsidR="0007483F" w:rsidRPr="00DB4393" w:rsidRDefault="0007483F" w:rsidP="0007483F">
      <w:pPr>
        <w:pStyle w:val="NoSpacing"/>
        <w:rPr>
          <w:rFonts w:ascii="Times New Roman" w:hAnsi="Times New Roman" w:cs="Times New Roman"/>
          <w:sz w:val="16"/>
          <w:szCs w:val="16"/>
        </w:rPr>
      </w:pPr>
    </w:p>
    <w:p w14:paraId="0B31004E" w14:textId="77777777" w:rsidR="0007483F" w:rsidRPr="0007483F" w:rsidRDefault="0007483F" w:rsidP="0007483F">
      <w:pPr>
        <w:pStyle w:val="NoSpacing"/>
        <w:rPr>
          <w:rFonts w:ascii="Times New Roman" w:hAnsi="Times New Roman" w:cs="Times New Roman"/>
          <w14:ligatures w14:val="none"/>
        </w:rPr>
      </w:pPr>
      <w:r w:rsidRPr="0007483F">
        <w:rPr>
          <w:rFonts w:ascii="Times New Roman" w:hAnsi="Times New Roman" w:cs="Times New Roman"/>
        </w:rPr>
        <w:t xml:space="preserve">If you are interested in volunteering at Neighborhood Connections, please email Becky Phillips at </w:t>
      </w:r>
      <w:hyperlink r:id="rId5" w:history="1">
        <w:r w:rsidRPr="0007483F">
          <w:rPr>
            <w:rStyle w:val="Hyperlink"/>
            <w:rFonts w:ascii="Times New Roman" w:hAnsi="Times New Roman" w:cs="Times New Roman"/>
          </w:rPr>
          <w:t>volunteer@ncvermont.org</w:t>
        </w:r>
      </w:hyperlink>
      <w:r w:rsidRPr="0007483F">
        <w:rPr>
          <w:rFonts w:ascii="Times New Roman" w:hAnsi="Times New Roman" w:cs="Times New Roman"/>
        </w:rPr>
        <w:t xml:space="preserve"> .</w:t>
      </w:r>
      <w:r w:rsidRPr="0007483F">
        <w:rPr>
          <w:rFonts w:ascii="Times New Roman" w:hAnsi="Times New Roman" w:cs="Times New Roman"/>
          <w14:ligatures w14:val="none"/>
        </w:rPr>
        <w:t xml:space="preserve"> </w:t>
      </w:r>
    </w:p>
    <w:p w14:paraId="6D76A371" w14:textId="77777777" w:rsidR="0007483F" w:rsidRDefault="0007483F"/>
    <w:sectPr w:rsidR="0007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3F"/>
    <w:rsid w:val="0007483F"/>
    <w:rsid w:val="00296227"/>
    <w:rsid w:val="0037078E"/>
    <w:rsid w:val="008A6BA2"/>
    <w:rsid w:val="00E4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54FE"/>
  <w15:chartTrackingRefBased/>
  <w15:docId w15:val="{537AEDFF-CC8C-4156-8512-CDDFC81C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83F"/>
    <w:pPr>
      <w:spacing w:after="0" w:line="240" w:lineRule="auto"/>
    </w:pPr>
  </w:style>
  <w:style w:type="character" w:styleId="Hyperlink">
    <w:name w:val="Hyperlink"/>
    <w:basedOn w:val="DefaultParagraphFont"/>
    <w:uiPriority w:val="99"/>
    <w:unhideWhenUsed/>
    <w:rsid w:val="00074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unteer@ncvermon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1</cp:revision>
  <dcterms:created xsi:type="dcterms:W3CDTF">2023-06-30T14:27:00Z</dcterms:created>
  <dcterms:modified xsi:type="dcterms:W3CDTF">2023-07-02T21:58:00Z</dcterms:modified>
</cp:coreProperties>
</file>