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581" w:rsidRDefault="00FC7AF1">
      <w:pPr>
        <w:pStyle w:val="Normal1"/>
      </w:pPr>
      <w:r>
        <w:t>Windham Planning Commission Minutes</w:t>
      </w:r>
    </w:p>
    <w:p w:rsidR="00EE6581" w:rsidRDefault="00EE6581">
      <w:pPr>
        <w:pStyle w:val="Normal1"/>
      </w:pPr>
    </w:p>
    <w:p w:rsidR="00EE6581" w:rsidRDefault="00532629">
      <w:pPr>
        <w:pStyle w:val="Normal1"/>
      </w:pPr>
      <w:r>
        <w:t>9</w:t>
      </w:r>
      <w:r w:rsidR="00FC7AF1">
        <w:t>/</w:t>
      </w:r>
      <w:r>
        <w:t>9</w:t>
      </w:r>
      <w:r w:rsidR="00FC7AF1">
        <w:t>/24</w:t>
      </w:r>
    </w:p>
    <w:p w:rsidR="00EE6581" w:rsidRDefault="00EE6581">
      <w:pPr>
        <w:pStyle w:val="Normal1"/>
      </w:pPr>
    </w:p>
    <w:p w:rsidR="00EE6581" w:rsidRDefault="00FC7AF1">
      <w:pPr>
        <w:pStyle w:val="Normal1"/>
      </w:pPr>
      <w:r>
        <w:t>Pre</w:t>
      </w:r>
      <w:r w:rsidR="00532629">
        <w:t xml:space="preserve">sent: Bill Dunkel, Cathy </w:t>
      </w:r>
      <w:proofErr w:type="spellStart"/>
      <w:r w:rsidR="00532629">
        <w:t>Fales</w:t>
      </w:r>
      <w:proofErr w:type="spellEnd"/>
      <w:r>
        <w:t xml:space="preserve">, </w:t>
      </w:r>
      <w:r w:rsidR="006960D4">
        <w:t>Vance Bell, Dawn Bower</w:t>
      </w:r>
      <w:r w:rsidR="00C62D6E">
        <w:t>,</w:t>
      </w:r>
      <w:r w:rsidR="006960D4">
        <w:t xml:space="preserve"> </w:t>
      </w:r>
      <w:r w:rsidR="00532629">
        <w:t xml:space="preserve">Tom Johnson, </w:t>
      </w:r>
      <w:r w:rsidR="00397CA8">
        <w:t xml:space="preserve">Michael </w:t>
      </w:r>
      <w:proofErr w:type="spellStart"/>
      <w:r w:rsidR="00397CA8">
        <w:t>Simonds</w:t>
      </w:r>
      <w:proofErr w:type="spellEnd"/>
      <w:r w:rsidR="00397CA8">
        <w:t xml:space="preserve">, </w:t>
      </w:r>
      <w:r>
        <w:t xml:space="preserve">Antje </w:t>
      </w:r>
      <w:proofErr w:type="spellStart"/>
      <w:r>
        <w:t>Ruppert</w:t>
      </w:r>
      <w:proofErr w:type="spellEnd"/>
    </w:p>
    <w:p w:rsidR="00EE6581" w:rsidRDefault="00EE6581">
      <w:pPr>
        <w:pStyle w:val="Normal1"/>
      </w:pPr>
    </w:p>
    <w:p w:rsidR="00EE6581" w:rsidRDefault="00FC7AF1">
      <w:pPr>
        <w:pStyle w:val="Normal1"/>
      </w:pPr>
      <w:r>
        <w:t xml:space="preserve">Bill Dunkel started the meeting </w:t>
      </w:r>
      <w:r w:rsidR="00016A78">
        <w:t>and</w:t>
      </w:r>
      <w:r w:rsidR="00F05F66">
        <w:t xml:space="preserve"> recording </w:t>
      </w:r>
      <w:r>
        <w:t>at 6:3</w:t>
      </w:r>
      <w:r w:rsidR="00532629">
        <w:t>7</w:t>
      </w:r>
      <w:r>
        <w:t xml:space="preserve"> PM</w:t>
      </w:r>
    </w:p>
    <w:p w:rsidR="004039EB" w:rsidRPr="00D06A10" w:rsidRDefault="004039EB">
      <w:pPr>
        <w:pStyle w:val="Normal1"/>
      </w:pPr>
    </w:p>
    <w:p w:rsidR="003A20FC" w:rsidRDefault="00D06A10">
      <w:pPr>
        <w:pStyle w:val="Normal1"/>
        <w:rPr>
          <w:b/>
          <w:u w:val="single"/>
        </w:rPr>
      </w:pPr>
      <w:r w:rsidRPr="00D06A10">
        <w:rPr>
          <w:b/>
          <w:u w:val="single"/>
        </w:rPr>
        <w:t xml:space="preserve">I. </w:t>
      </w:r>
      <w:r w:rsidR="00AC73A7" w:rsidRPr="00AC73A7">
        <w:rPr>
          <w:b/>
          <w:u w:val="single"/>
        </w:rPr>
        <w:t xml:space="preserve">Act on Minutes of </w:t>
      </w:r>
      <w:r w:rsidR="00532629">
        <w:rPr>
          <w:b/>
          <w:u w:val="single"/>
        </w:rPr>
        <w:t>August 12</w:t>
      </w:r>
      <w:r w:rsidR="00AC73A7" w:rsidRPr="00AC73A7">
        <w:rPr>
          <w:b/>
          <w:u w:val="single"/>
        </w:rPr>
        <w:t xml:space="preserve"> Meeting</w:t>
      </w:r>
    </w:p>
    <w:p w:rsidR="00AC73A7" w:rsidRDefault="00532629" w:rsidP="00AC73A7">
      <w:pPr>
        <w:pStyle w:val="Normal1"/>
      </w:pPr>
      <w:r>
        <w:t>Vance</w:t>
      </w:r>
      <w:r w:rsidR="00F05F66">
        <w:t xml:space="preserve"> move</w:t>
      </w:r>
      <w:r w:rsidR="00D84844">
        <w:t>d</w:t>
      </w:r>
      <w:r w:rsidR="00F05F66">
        <w:t xml:space="preserve"> to adopt the minutes, Cathy </w:t>
      </w:r>
      <w:r w:rsidR="00D84844">
        <w:t>second</w:t>
      </w:r>
      <w:r w:rsidR="00016A78">
        <w:t>ed</w:t>
      </w:r>
      <w:r w:rsidR="00F05F66">
        <w:t xml:space="preserve">. </w:t>
      </w:r>
      <w:r w:rsidR="00585D40">
        <w:t>The m</w:t>
      </w:r>
      <w:r w:rsidR="00F05F66">
        <w:t>otion passed unanimously.</w:t>
      </w:r>
    </w:p>
    <w:p w:rsidR="00AC73A7" w:rsidRDefault="00AC73A7" w:rsidP="00AC73A7">
      <w:pPr>
        <w:pStyle w:val="Normal1"/>
      </w:pPr>
    </w:p>
    <w:p w:rsidR="00AC73A7" w:rsidRDefault="00FC7AF1" w:rsidP="00AC73A7">
      <w:pPr>
        <w:pStyle w:val="Normal1"/>
      </w:pPr>
      <w:r w:rsidRPr="00751F3C">
        <w:rPr>
          <w:b/>
          <w:u w:val="single"/>
        </w:rPr>
        <w:t>I</w:t>
      </w:r>
      <w:r w:rsidR="00D06A10">
        <w:rPr>
          <w:b/>
          <w:u w:val="single"/>
        </w:rPr>
        <w:t>I</w:t>
      </w:r>
      <w:r w:rsidRPr="00751F3C">
        <w:rPr>
          <w:b/>
          <w:u w:val="single"/>
        </w:rPr>
        <w:t>.</w:t>
      </w:r>
      <w:r w:rsidRPr="001A0537">
        <w:rPr>
          <w:b/>
          <w:u w:val="single"/>
        </w:rPr>
        <w:t xml:space="preserve"> </w:t>
      </w:r>
      <w:r w:rsidR="00532629">
        <w:rPr>
          <w:b/>
          <w:u w:val="single"/>
        </w:rPr>
        <w:t>Updates on three properties</w:t>
      </w:r>
    </w:p>
    <w:p w:rsidR="00532629" w:rsidRDefault="00532629" w:rsidP="00532629">
      <w:pPr>
        <w:pStyle w:val="Normal1"/>
        <w:numPr>
          <w:ilvl w:val="0"/>
          <w:numId w:val="5"/>
        </w:numPr>
      </w:pPr>
      <w:r w:rsidRPr="00532629">
        <w:t>2 Abbott Rd.</w:t>
      </w:r>
      <w:r>
        <w:t xml:space="preserve"> - </w:t>
      </w:r>
      <w:r w:rsidR="00BD6716">
        <w:t xml:space="preserve">The question </w:t>
      </w:r>
      <w:r>
        <w:t xml:space="preserve">was </w:t>
      </w:r>
      <w:r w:rsidR="00BD6716">
        <w:t xml:space="preserve">if this </w:t>
      </w:r>
      <w:r>
        <w:t xml:space="preserve">property </w:t>
      </w:r>
      <w:r w:rsidR="00BD6716">
        <w:t xml:space="preserve">is </w:t>
      </w:r>
      <w:r>
        <w:t>in a flood pla</w:t>
      </w:r>
      <w:r w:rsidR="00D0757F">
        <w:t>in</w:t>
      </w:r>
      <w:r>
        <w:t xml:space="preserve">. </w:t>
      </w:r>
      <w:r w:rsidR="00BD6716">
        <w:t>There was no objection from the flood pla</w:t>
      </w:r>
      <w:r w:rsidR="00D0757F">
        <w:t>in</w:t>
      </w:r>
      <w:r w:rsidR="00BD6716">
        <w:t xml:space="preserve"> administrators</w:t>
      </w:r>
      <w:r w:rsidR="00D0757F">
        <w:t>.</w:t>
      </w:r>
      <w:r w:rsidR="00BD6716">
        <w:t xml:space="preserve"> </w:t>
      </w:r>
      <w:r w:rsidR="00D0757F">
        <w:t>T</w:t>
      </w:r>
      <w:r w:rsidR="00BD6716">
        <w:t>he owner is getting a new zoning permit and the project is g</w:t>
      </w:r>
      <w:r>
        <w:t>oing forward</w:t>
      </w:r>
      <w:r w:rsidR="00BD6716">
        <w:t xml:space="preserve">. </w:t>
      </w:r>
    </w:p>
    <w:p w:rsidR="00532629" w:rsidRPr="00532629" w:rsidRDefault="00532629" w:rsidP="00532629">
      <w:pPr>
        <w:pStyle w:val="Normal1"/>
        <w:ind w:left="1440"/>
      </w:pPr>
    </w:p>
    <w:p w:rsidR="00532629" w:rsidRDefault="00532629" w:rsidP="00532629">
      <w:pPr>
        <w:pStyle w:val="Normal1"/>
        <w:numPr>
          <w:ilvl w:val="0"/>
          <w:numId w:val="5"/>
        </w:numPr>
      </w:pPr>
      <w:r>
        <w:t xml:space="preserve">Wheeler Rd </w:t>
      </w:r>
      <w:r w:rsidR="00D0757F">
        <w:t xml:space="preserve">- </w:t>
      </w:r>
      <w:r>
        <w:t>trench for power line - former Di Stefano property. T</w:t>
      </w:r>
      <w:r w:rsidR="00BD6716">
        <w:t>he owner wanted to put in a t</w:t>
      </w:r>
      <w:r>
        <w:t xml:space="preserve">rench </w:t>
      </w:r>
      <w:r w:rsidR="00BD6716">
        <w:t>along the shoulder of the road</w:t>
      </w:r>
      <w:r w:rsidR="00D0757F">
        <w:t xml:space="preserve"> </w:t>
      </w:r>
      <w:r>
        <w:t xml:space="preserve">for </w:t>
      </w:r>
      <w:r w:rsidR="00BD6716">
        <w:t xml:space="preserve">the </w:t>
      </w:r>
      <w:r>
        <w:t>power line. Everything is fine with the trench</w:t>
      </w:r>
      <w:r w:rsidR="00BD6716">
        <w:t>, and the owner received a permit to do so</w:t>
      </w:r>
      <w:r>
        <w:t>.</w:t>
      </w:r>
      <w:r w:rsidR="00BD6716">
        <w:t xml:space="preserve"> Bill pointed out to the owner, however, that he will still need to obtain approval from John </w:t>
      </w:r>
      <w:proofErr w:type="spellStart"/>
      <w:r w:rsidR="00BD6716">
        <w:t>Dupr</w:t>
      </w:r>
      <w:r w:rsidR="001D2293">
        <w:t>a</w:t>
      </w:r>
      <w:r w:rsidR="00BD6716">
        <w:t>s</w:t>
      </w:r>
      <w:proofErr w:type="spellEnd"/>
      <w:r w:rsidR="00BD6716">
        <w:t>, the engineer who developed the storm water run-off plan.</w:t>
      </w:r>
    </w:p>
    <w:p w:rsidR="00532629" w:rsidRPr="00532629" w:rsidRDefault="00532629" w:rsidP="00532629">
      <w:pPr>
        <w:pStyle w:val="Normal1"/>
      </w:pPr>
    </w:p>
    <w:p w:rsidR="00585D40" w:rsidRDefault="00BD6716" w:rsidP="00570E1C">
      <w:pPr>
        <w:pStyle w:val="Normal1"/>
        <w:numPr>
          <w:ilvl w:val="0"/>
          <w:numId w:val="5"/>
        </w:numPr>
      </w:pPr>
      <w:proofErr w:type="spellStart"/>
      <w:r w:rsidRPr="00BD6716">
        <w:t>Wichelns</w:t>
      </w:r>
      <w:proofErr w:type="spellEnd"/>
      <w:r>
        <w:t xml:space="preserve"> property on </w:t>
      </w:r>
      <w:r w:rsidR="00532629" w:rsidRPr="00532629">
        <w:t>24 Chase Rd</w:t>
      </w:r>
      <w:r w:rsidR="00532629">
        <w:t xml:space="preserve"> - </w:t>
      </w:r>
      <w:r>
        <w:t xml:space="preserve">The first </w:t>
      </w:r>
      <w:r w:rsidR="00532629">
        <w:t xml:space="preserve">public hearing happened. Bob Fisher confirmed that another public hearing </w:t>
      </w:r>
      <w:r>
        <w:t>about razing the woodshed</w:t>
      </w:r>
      <w:r w:rsidR="00532629">
        <w:t xml:space="preserve"> that is attached to the house</w:t>
      </w:r>
      <w:r>
        <w:t xml:space="preserve"> is </w:t>
      </w:r>
      <w:r w:rsidR="00D0757F">
        <w:t xml:space="preserve">required and was </w:t>
      </w:r>
      <w:r>
        <w:t>scheduled for Oct. 2</w:t>
      </w:r>
      <w:r w:rsidR="00570E1C">
        <w:t xml:space="preserve"> at 6pm </w:t>
      </w:r>
      <w:r w:rsidR="00D0757F">
        <w:t>to</w:t>
      </w:r>
      <w:r w:rsidR="00570E1C">
        <w:t xml:space="preserve"> be held in person at the Meeting House and via Zoom. Since Bill will be out of the country as of Sept. 11, Antje will mail notification letters to the abutting property owners and Vance will post the warning at the town office, the Meeting House, online </w:t>
      </w:r>
      <w:r w:rsidR="00D0757F">
        <w:t>and</w:t>
      </w:r>
      <w:r w:rsidR="00570E1C">
        <w:t xml:space="preserve"> in the paper.</w:t>
      </w:r>
    </w:p>
    <w:p w:rsidR="00570E1C" w:rsidRDefault="00570E1C" w:rsidP="00570E1C">
      <w:pPr>
        <w:pStyle w:val="Normal1"/>
      </w:pPr>
    </w:p>
    <w:p w:rsidR="00570E1C" w:rsidRDefault="00570E1C" w:rsidP="00570E1C">
      <w:pPr>
        <w:pStyle w:val="Normal1"/>
        <w:ind w:left="1440"/>
      </w:pPr>
      <w:r>
        <w:t>Bill informed everyone that according to his conversation with Bob Fisher, any alteration in the Historic District require</w:t>
      </w:r>
      <w:r w:rsidR="00D0757F">
        <w:t>s</w:t>
      </w:r>
      <w:r>
        <w:t xml:space="preserve"> a public hearing. This was in reference to Crystal and Jim </w:t>
      </w:r>
      <w:proofErr w:type="spellStart"/>
      <w:r>
        <w:t>Corriveau</w:t>
      </w:r>
      <w:proofErr w:type="spellEnd"/>
      <w:r>
        <w:t xml:space="preserve"> who had expressed plans of taking down their horse barn.</w:t>
      </w:r>
    </w:p>
    <w:p w:rsidR="00D0757F" w:rsidRDefault="00D0757F" w:rsidP="00570E1C">
      <w:pPr>
        <w:pStyle w:val="Normal1"/>
        <w:ind w:left="1440"/>
      </w:pPr>
    </w:p>
    <w:p w:rsidR="00AC73A7" w:rsidRPr="00AC73A7" w:rsidRDefault="00FC039D" w:rsidP="00AC73A7">
      <w:pPr>
        <w:pStyle w:val="Normal1"/>
      </w:pPr>
      <w:r w:rsidRPr="00FC039D">
        <w:rPr>
          <w:b/>
          <w:u w:val="single"/>
        </w:rPr>
        <w:t xml:space="preserve">III. </w:t>
      </w:r>
      <w:r w:rsidR="00397CA8" w:rsidRPr="00397CA8">
        <w:rPr>
          <w:b/>
          <w:u w:val="single"/>
        </w:rPr>
        <w:t>Accessory Structures in Historic Districts</w:t>
      </w:r>
    </w:p>
    <w:p w:rsidR="00585D40" w:rsidRDefault="00570E1C">
      <w:pPr>
        <w:pStyle w:val="Normal1"/>
      </w:pPr>
      <w:r>
        <w:t xml:space="preserve">Bill shared his screen with the definition for </w:t>
      </w:r>
      <w:r w:rsidR="00016A78">
        <w:t>A</w:t>
      </w:r>
      <w:r>
        <w:t xml:space="preserve">ccessory </w:t>
      </w:r>
      <w:r w:rsidR="00016A78">
        <w:t>S</w:t>
      </w:r>
      <w:r>
        <w:t xml:space="preserve">tructure </w:t>
      </w:r>
      <w:r w:rsidR="00016A78">
        <w:t>which</w:t>
      </w:r>
      <w:r>
        <w:t xml:space="preserve"> is unclear </w:t>
      </w:r>
      <w:r w:rsidR="00D0757F">
        <w:t>vis-à-vis</w:t>
      </w:r>
      <w:r>
        <w:t xml:space="preserve"> </w:t>
      </w:r>
      <w:r w:rsidR="00016A78">
        <w:t>S</w:t>
      </w:r>
      <w:r>
        <w:t xml:space="preserve">tructure and </w:t>
      </w:r>
      <w:r w:rsidR="00016A78">
        <w:t>A</w:t>
      </w:r>
      <w:r>
        <w:t xml:space="preserve">ppurtenant </w:t>
      </w:r>
      <w:r w:rsidR="00016A78">
        <w:t>S</w:t>
      </w:r>
      <w:r>
        <w:t>tructure</w:t>
      </w:r>
      <w:r w:rsidR="00016A78">
        <w:t xml:space="preserve">. These definitions will need to be updated and clarified </w:t>
      </w:r>
      <w:r w:rsidR="00D0757F">
        <w:t>with regard</w:t>
      </w:r>
      <w:r w:rsidR="00016A78">
        <w:t xml:space="preserve"> to the new Home Act.</w:t>
      </w:r>
    </w:p>
    <w:p w:rsidR="00570E1C" w:rsidRPr="00585D40" w:rsidRDefault="00570E1C">
      <w:pPr>
        <w:pStyle w:val="Normal1"/>
      </w:pPr>
    </w:p>
    <w:p w:rsidR="00392EC5" w:rsidRDefault="004039EB">
      <w:pPr>
        <w:pStyle w:val="Normal1"/>
        <w:rPr>
          <w:b/>
          <w:u w:val="single"/>
        </w:rPr>
      </w:pPr>
      <w:r w:rsidRPr="004039EB">
        <w:rPr>
          <w:b/>
          <w:u w:val="single"/>
        </w:rPr>
        <w:t xml:space="preserve">IV. Density </w:t>
      </w:r>
      <w:r w:rsidR="00AC73A7">
        <w:rPr>
          <w:b/>
          <w:u w:val="single"/>
        </w:rPr>
        <w:t>Standards</w:t>
      </w:r>
      <w:r w:rsidR="00397CA8">
        <w:rPr>
          <w:b/>
          <w:u w:val="single"/>
        </w:rPr>
        <w:t xml:space="preserve"> </w:t>
      </w:r>
      <w:r w:rsidR="00397CA8" w:rsidRPr="00397CA8">
        <w:rPr>
          <w:b/>
          <w:u w:val="single"/>
        </w:rPr>
        <w:t>Language for Zoning Districts</w:t>
      </w:r>
    </w:p>
    <w:p w:rsidR="00016A78" w:rsidRDefault="00016A78" w:rsidP="000757D7">
      <w:pPr>
        <w:pStyle w:val="Normal1"/>
      </w:pPr>
      <w:r>
        <w:lastRenderedPageBreak/>
        <w:t>The discussion continued about a more clearly defined language for the density standards in the zoning districts</w:t>
      </w:r>
      <w:r w:rsidR="00D0757F">
        <w:t xml:space="preserve"> and Bill’s previous revision</w:t>
      </w:r>
      <w:r>
        <w:t xml:space="preserve">. Bill suggested the PC adopt the revised density language for all zoning districts except for the Forest District. </w:t>
      </w:r>
    </w:p>
    <w:p w:rsidR="003614AF" w:rsidRDefault="00016A78" w:rsidP="000757D7">
      <w:pPr>
        <w:pStyle w:val="Normal1"/>
      </w:pPr>
      <w:r>
        <w:t>Cathy pointed out that the PC should be very clear about rules regarding Planned Unit Developments, e. g. renting or selling a multitude of tiny homes on one’s property. Bill noted that currently PUDs are in the conditional use category.</w:t>
      </w:r>
    </w:p>
    <w:p w:rsidR="00016A78" w:rsidRDefault="00016A78" w:rsidP="000757D7">
      <w:pPr>
        <w:pStyle w:val="Normal1"/>
      </w:pPr>
      <w:r>
        <w:t>Bill then brought up the PC’s To-do list (see attached) and all the items that have been decided upon as well as those that are still pending.</w:t>
      </w:r>
    </w:p>
    <w:p w:rsidR="00016A78" w:rsidRDefault="00016A78" w:rsidP="000757D7">
      <w:pPr>
        <w:pStyle w:val="Normal1"/>
      </w:pPr>
      <w:r>
        <w:t xml:space="preserve">John asked about multifamily dwellings. Bill confirmed that these are defined as 3 or more </w:t>
      </w:r>
      <w:r w:rsidR="00D0757F" w:rsidRPr="00016A78">
        <w:t>dwelling units located in a single building</w:t>
      </w:r>
      <w:r w:rsidR="00D0757F">
        <w:t>,</w:t>
      </w:r>
      <w:r>
        <w:t xml:space="preserve"> </w:t>
      </w:r>
      <w:r w:rsidR="00D0757F" w:rsidRPr="00016A78">
        <w:t>each occupied by families livin</w:t>
      </w:r>
      <w:r>
        <w:t>g independently of one another</w:t>
      </w:r>
      <w:r w:rsidR="00D0757F">
        <w:t>,</w:t>
      </w:r>
      <w:r>
        <w:t xml:space="preserve"> and </w:t>
      </w:r>
      <w:r w:rsidR="00D0757F">
        <w:t xml:space="preserve">are </w:t>
      </w:r>
      <w:r>
        <w:t xml:space="preserve">permitted in all districts (except the Forest District) as conditional use. John expressed concern about multifamily dwellings given his observations around Londonderry. </w:t>
      </w:r>
    </w:p>
    <w:p w:rsidR="00016A78" w:rsidRDefault="00016A78" w:rsidP="000757D7">
      <w:pPr>
        <w:pStyle w:val="Normal1"/>
      </w:pPr>
      <w:r>
        <w:t xml:space="preserve">Bill noted the need to confirm whether the Home Act mandates that towns should allow multifamily dwelling units. </w:t>
      </w:r>
    </w:p>
    <w:p w:rsidR="00016A78" w:rsidRDefault="00016A78" w:rsidP="000757D7">
      <w:pPr>
        <w:pStyle w:val="Normal1"/>
      </w:pPr>
      <w:r>
        <w:t xml:space="preserve">In response to John’s concern, Michael noted that the PC should focus on Windham and not Londonderry and adopt the regulations they have been working on for more than a year. </w:t>
      </w:r>
    </w:p>
    <w:p w:rsidR="00016A78" w:rsidRPr="00E56044" w:rsidRDefault="00016A78" w:rsidP="000757D7">
      <w:pPr>
        <w:pStyle w:val="Normal1"/>
      </w:pPr>
      <w:r>
        <w:t>Bill suggested deciding on this issue at the next meeting</w:t>
      </w:r>
      <w:r w:rsidR="00D0757F">
        <w:t xml:space="preserve"> and encouraged</w:t>
      </w:r>
      <w:r>
        <w:t xml:space="preserve"> </w:t>
      </w:r>
      <w:r w:rsidR="00D0757F">
        <w:t>the members to submit their own suggestions</w:t>
      </w:r>
      <w:r>
        <w:t xml:space="preserve"> for a clearer language. </w:t>
      </w:r>
    </w:p>
    <w:p w:rsidR="00E56044" w:rsidRPr="00E56044" w:rsidRDefault="00E56044">
      <w:pPr>
        <w:pStyle w:val="Normal1"/>
        <w:rPr>
          <w:u w:val="single"/>
        </w:rPr>
      </w:pPr>
    </w:p>
    <w:p w:rsidR="00244CE4" w:rsidRDefault="00244CE4">
      <w:pPr>
        <w:pStyle w:val="Normal1"/>
        <w:rPr>
          <w:b/>
          <w:u w:val="single"/>
        </w:rPr>
      </w:pPr>
      <w:r>
        <w:rPr>
          <w:b/>
          <w:u w:val="single"/>
        </w:rPr>
        <w:t xml:space="preserve">V. </w:t>
      </w:r>
      <w:r w:rsidR="00397CA8" w:rsidRPr="00397CA8">
        <w:rPr>
          <w:b/>
          <w:u w:val="single"/>
        </w:rPr>
        <w:t>Public Hearing on Proposed Changes in Zoning Regulations</w:t>
      </w:r>
    </w:p>
    <w:p w:rsidR="008E4F84" w:rsidRDefault="00016A78">
      <w:pPr>
        <w:pStyle w:val="Normal1"/>
      </w:pPr>
      <w:r>
        <w:t>Tabled</w:t>
      </w:r>
    </w:p>
    <w:p w:rsidR="00016A78" w:rsidRDefault="00016A78">
      <w:pPr>
        <w:pStyle w:val="Normal1"/>
      </w:pPr>
    </w:p>
    <w:p w:rsidR="00EE6581" w:rsidRDefault="00D84844">
      <w:pPr>
        <w:pStyle w:val="Normal1"/>
      </w:pPr>
      <w:r>
        <w:t>Dawn</w:t>
      </w:r>
      <w:r w:rsidR="001E028C">
        <w:t xml:space="preserve"> moved to adjourn, </w:t>
      </w:r>
      <w:r w:rsidR="00356911">
        <w:t>Vance</w:t>
      </w:r>
      <w:r w:rsidR="001E028C">
        <w:t xml:space="preserve"> seconded. The motion passed and the meeting ended </w:t>
      </w:r>
      <w:r w:rsidR="004D3116">
        <w:t xml:space="preserve">at </w:t>
      </w:r>
      <w:r>
        <w:t>8:0</w:t>
      </w:r>
      <w:r w:rsidR="00356911">
        <w:t>2</w:t>
      </w:r>
      <w:r>
        <w:t>pm</w:t>
      </w:r>
      <w:r w:rsidR="001E028C">
        <w:t>.</w:t>
      </w:r>
    </w:p>
    <w:p w:rsidR="001E028C" w:rsidRDefault="001E028C">
      <w:pPr>
        <w:pStyle w:val="Normal1"/>
      </w:pPr>
    </w:p>
    <w:p w:rsidR="001E028C" w:rsidRDefault="001E028C">
      <w:pPr>
        <w:pStyle w:val="Normal1"/>
      </w:pPr>
      <w:r>
        <w:t xml:space="preserve">Respectfully submitted by </w:t>
      </w:r>
    </w:p>
    <w:p w:rsidR="001E028C" w:rsidRDefault="001E028C">
      <w:pPr>
        <w:pStyle w:val="Normal1"/>
      </w:pPr>
    </w:p>
    <w:p w:rsidR="001E028C" w:rsidRDefault="001E028C">
      <w:pPr>
        <w:pStyle w:val="Normal1"/>
      </w:pPr>
      <w:r>
        <w:t>Antje Ruppert</w:t>
      </w:r>
    </w:p>
    <w:sectPr w:rsidR="001E028C" w:rsidSect="00EE6581">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E1BEA"/>
    <w:multiLevelType w:val="multilevel"/>
    <w:tmpl w:val="4224E2C6"/>
    <w:lvl w:ilvl="0">
      <w:start w:val="1"/>
      <w:numFmt w:val="upperLetter"/>
      <w:lvlText w:val="%1."/>
      <w:lvlJc w:val="left"/>
      <w:pPr>
        <w:ind w:left="72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nsid w:val="1C343354"/>
    <w:multiLevelType w:val="multilevel"/>
    <w:tmpl w:val="BF48E1AA"/>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1283E92"/>
    <w:multiLevelType w:val="multilevel"/>
    <w:tmpl w:val="4BEC0EA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nsid w:val="43F126B2"/>
    <w:multiLevelType w:val="multilevel"/>
    <w:tmpl w:val="775C7976"/>
    <w:lvl w:ilvl="0">
      <w:start w:val="1"/>
      <w:numFmt w:val="upperLetter"/>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4">
    <w:nsid w:val="4C4D64A4"/>
    <w:multiLevelType w:val="multilevel"/>
    <w:tmpl w:val="5268D928"/>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EE6581"/>
    <w:rsid w:val="00007134"/>
    <w:rsid w:val="00016A78"/>
    <w:rsid w:val="00023F9F"/>
    <w:rsid w:val="00026A90"/>
    <w:rsid w:val="000458C4"/>
    <w:rsid w:val="000630D5"/>
    <w:rsid w:val="000757D7"/>
    <w:rsid w:val="00081048"/>
    <w:rsid w:val="000C6FDE"/>
    <w:rsid w:val="001141F2"/>
    <w:rsid w:val="00130862"/>
    <w:rsid w:val="00136306"/>
    <w:rsid w:val="00143BAB"/>
    <w:rsid w:val="00162AFE"/>
    <w:rsid w:val="001708CA"/>
    <w:rsid w:val="001732DB"/>
    <w:rsid w:val="001A0537"/>
    <w:rsid w:val="001D2293"/>
    <w:rsid w:val="001E028C"/>
    <w:rsid w:val="00232693"/>
    <w:rsid w:val="002351F0"/>
    <w:rsid w:val="00244CE4"/>
    <w:rsid w:val="002A70BA"/>
    <w:rsid w:val="002C2DAD"/>
    <w:rsid w:val="00311553"/>
    <w:rsid w:val="00336B48"/>
    <w:rsid w:val="00356911"/>
    <w:rsid w:val="003614AF"/>
    <w:rsid w:val="00392EC5"/>
    <w:rsid w:val="00397CA8"/>
    <w:rsid w:val="003A20FC"/>
    <w:rsid w:val="003B6EF0"/>
    <w:rsid w:val="003C0E13"/>
    <w:rsid w:val="003C277D"/>
    <w:rsid w:val="004039EB"/>
    <w:rsid w:val="00412BFC"/>
    <w:rsid w:val="004172EC"/>
    <w:rsid w:val="0045328C"/>
    <w:rsid w:val="004608B6"/>
    <w:rsid w:val="004640A4"/>
    <w:rsid w:val="0049356E"/>
    <w:rsid w:val="004B1DF5"/>
    <w:rsid w:val="004D3116"/>
    <w:rsid w:val="00527828"/>
    <w:rsid w:val="00532629"/>
    <w:rsid w:val="005516A8"/>
    <w:rsid w:val="00570E1C"/>
    <w:rsid w:val="00585D40"/>
    <w:rsid w:val="005B2CD9"/>
    <w:rsid w:val="005F2478"/>
    <w:rsid w:val="00624BCF"/>
    <w:rsid w:val="00624C52"/>
    <w:rsid w:val="006411EB"/>
    <w:rsid w:val="00647FD9"/>
    <w:rsid w:val="00653062"/>
    <w:rsid w:val="00660407"/>
    <w:rsid w:val="00670A97"/>
    <w:rsid w:val="00682922"/>
    <w:rsid w:val="006960D4"/>
    <w:rsid w:val="006C4DF0"/>
    <w:rsid w:val="006F59F0"/>
    <w:rsid w:val="00726D11"/>
    <w:rsid w:val="00731629"/>
    <w:rsid w:val="00733FD0"/>
    <w:rsid w:val="00751F3C"/>
    <w:rsid w:val="00760155"/>
    <w:rsid w:val="00760B12"/>
    <w:rsid w:val="007B1042"/>
    <w:rsid w:val="007D1A6E"/>
    <w:rsid w:val="007F0F6F"/>
    <w:rsid w:val="008102BA"/>
    <w:rsid w:val="0085742D"/>
    <w:rsid w:val="008940F0"/>
    <w:rsid w:val="008A335F"/>
    <w:rsid w:val="008B462F"/>
    <w:rsid w:val="008E4F84"/>
    <w:rsid w:val="008F1C83"/>
    <w:rsid w:val="008F21A4"/>
    <w:rsid w:val="0094495A"/>
    <w:rsid w:val="0094612F"/>
    <w:rsid w:val="00974F31"/>
    <w:rsid w:val="009A5856"/>
    <w:rsid w:val="009C06F5"/>
    <w:rsid w:val="009C6D9E"/>
    <w:rsid w:val="00A31569"/>
    <w:rsid w:val="00A31A2C"/>
    <w:rsid w:val="00A42620"/>
    <w:rsid w:val="00A50CC2"/>
    <w:rsid w:val="00A5572A"/>
    <w:rsid w:val="00A71659"/>
    <w:rsid w:val="00A744E9"/>
    <w:rsid w:val="00A92CB8"/>
    <w:rsid w:val="00AC2F2A"/>
    <w:rsid w:val="00AC2F4D"/>
    <w:rsid w:val="00AC73A7"/>
    <w:rsid w:val="00AE2491"/>
    <w:rsid w:val="00AE64D3"/>
    <w:rsid w:val="00B25E17"/>
    <w:rsid w:val="00B370B7"/>
    <w:rsid w:val="00B64B7B"/>
    <w:rsid w:val="00B95ED9"/>
    <w:rsid w:val="00BD6716"/>
    <w:rsid w:val="00BE1406"/>
    <w:rsid w:val="00BE37F7"/>
    <w:rsid w:val="00C62D6E"/>
    <w:rsid w:val="00CD23D4"/>
    <w:rsid w:val="00D06A10"/>
    <w:rsid w:val="00D0757F"/>
    <w:rsid w:val="00D11812"/>
    <w:rsid w:val="00D42DBF"/>
    <w:rsid w:val="00D437E0"/>
    <w:rsid w:val="00D55CFF"/>
    <w:rsid w:val="00D82C7B"/>
    <w:rsid w:val="00D84844"/>
    <w:rsid w:val="00DC7AB6"/>
    <w:rsid w:val="00DD2F23"/>
    <w:rsid w:val="00DE147D"/>
    <w:rsid w:val="00E47CC3"/>
    <w:rsid w:val="00E56044"/>
    <w:rsid w:val="00E6498F"/>
    <w:rsid w:val="00E7470D"/>
    <w:rsid w:val="00EA0C57"/>
    <w:rsid w:val="00EB4D33"/>
    <w:rsid w:val="00EE6581"/>
    <w:rsid w:val="00F05F66"/>
    <w:rsid w:val="00F423F3"/>
    <w:rsid w:val="00F61F45"/>
    <w:rsid w:val="00F92728"/>
    <w:rsid w:val="00FA621C"/>
    <w:rsid w:val="00FB2073"/>
    <w:rsid w:val="00FB4A96"/>
    <w:rsid w:val="00FC039D"/>
    <w:rsid w:val="00FC60AC"/>
    <w:rsid w:val="00FC7A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856"/>
  </w:style>
  <w:style w:type="paragraph" w:styleId="Heading1">
    <w:name w:val="heading 1"/>
    <w:basedOn w:val="Normal1"/>
    <w:next w:val="Normal1"/>
    <w:rsid w:val="00EE6581"/>
    <w:pPr>
      <w:keepNext/>
      <w:keepLines/>
      <w:spacing w:before="400" w:after="120"/>
      <w:outlineLvl w:val="0"/>
    </w:pPr>
    <w:rPr>
      <w:sz w:val="40"/>
      <w:szCs w:val="40"/>
    </w:rPr>
  </w:style>
  <w:style w:type="paragraph" w:styleId="Heading2">
    <w:name w:val="heading 2"/>
    <w:basedOn w:val="Normal1"/>
    <w:next w:val="Normal1"/>
    <w:rsid w:val="00EE6581"/>
    <w:pPr>
      <w:keepNext/>
      <w:keepLines/>
      <w:spacing w:before="360" w:after="120"/>
      <w:outlineLvl w:val="1"/>
    </w:pPr>
    <w:rPr>
      <w:sz w:val="32"/>
      <w:szCs w:val="32"/>
    </w:rPr>
  </w:style>
  <w:style w:type="paragraph" w:styleId="Heading3">
    <w:name w:val="heading 3"/>
    <w:basedOn w:val="Normal1"/>
    <w:next w:val="Normal1"/>
    <w:rsid w:val="00EE6581"/>
    <w:pPr>
      <w:keepNext/>
      <w:keepLines/>
      <w:spacing w:before="320" w:after="80"/>
      <w:outlineLvl w:val="2"/>
    </w:pPr>
    <w:rPr>
      <w:color w:val="434343"/>
      <w:sz w:val="28"/>
      <w:szCs w:val="28"/>
    </w:rPr>
  </w:style>
  <w:style w:type="paragraph" w:styleId="Heading4">
    <w:name w:val="heading 4"/>
    <w:basedOn w:val="Normal1"/>
    <w:next w:val="Normal1"/>
    <w:rsid w:val="00EE6581"/>
    <w:pPr>
      <w:keepNext/>
      <w:keepLines/>
      <w:spacing w:before="280" w:after="80"/>
      <w:outlineLvl w:val="3"/>
    </w:pPr>
    <w:rPr>
      <w:color w:val="666666"/>
      <w:sz w:val="24"/>
      <w:szCs w:val="24"/>
    </w:rPr>
  </w:style>
  <w:style w:type="paragraph" w:styleId="Heading5">
    <w:name w:val="heading 5"/>
    <w:basedOn w:val="Normal1"/>
    <w:next w:val="Normal1"/>
    <w:rsid w:val="00EE6581"/>
    <w:pPr>
      <w:keepNext/>
      <w:keepLines/>
      <w:spacing w:before="240" w:after="80"/>
      <w:outlineLvl w:val="4"/>
    </w:pPr>
    <w:rPr>
      <w:color w:val="666666"/>
    </w:rPr>
  </w:style>
  <w:style w:type="paragraph" w:styleId="Heading6">
    <w:name w:val="heading 6"/>
    <w:basedOn w:val="Normal1"/>
    <w:next w:val="Normal1"/>
    <w:rsid w:val="00EE658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E6581"/>
  </w:style>
  <w:style w:type="paragraph" w:styleId="Title">
    <w:name w:val="Title"/>
    <w:basedOn w:val="Normal1"/>
    <w:next w:val="Normal1"/>
    <w:rsid w:val="00EE6581"/>
    <w:pPr>
      <w:keepNext/>
      <w:keepLines/>
      <w:spacing w:after="60"/>
    </w:pPr>
    <w:rPr>
      <w:sz w:val="52"/>
      <w:szCs w:val="52"/>
    </w:rPr>
  </w:style>
  <w:style w:type="paragraph" w:styleId="Subtitle">
    <w:name w:val="Subtitle"/>
    <w:basedOn w:val="Normal1"/>
    <w:next w:val="Normal1"/>
    <w:rsid w:val="00EE6581"/>
    <w:pPr>
      <w:keepNext/>
      <w:keepLines/>
      <w:spacing w:after="320"/>
    </w:pPr>
    <w:rPr>
      <w:color w:val="666666"/>
      <w:sz w:val="30"/>
      <w:szCs w:val="30"/>
    </w:rPr>
  </w:style>
  <w:style w:type="paragraph" w:styleId="PlainText">
    <w:name w:val="Plain Text"/>
    <w:basedOn w:val="Normal"/>
    <w:link w:val="PlainTextChar"/>
    <w:uiPriority w:val="99"/>
    <w:unhideWhenUsed/>
    <w:rsid w:val="00016A78"/>
    <w:pPr>
      <w:spacing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016A78"/>
    <w:rPr>
      <w:rFonts w:ascii="Consolas" w:eastAsiaTheme="minorHAnsi" w:hAnsi="Consolas" w:cstheme="minorBidi"/>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Antje</Company>
  <LinksUpToDate>false</LinksUpToDate>
  <CharactersWithSpaces>3671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Antje</dc:creator>
  <cp:lastModifiedBy>Antje</cp:lastModifiedBy>
  <cp:revision>2</cp:revision>
  <dcterms:created xsi:type="dcterms:W3CDTF">2024-10-28T22:41:00Z</dcterms:created>
  <dcterms:modified xsi:type="dcterms:W3CDTF">2024-10-28T22:41:00Z</dcterms:modified>
</cp:coreProperties>
</file>